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XSpec="right" w:tblpY="659"/>
        <w:tblW w:w="39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555"/>
        <w:gridCol w:w="1559"/>
        <w:gridCol w:w="850"/>
      </w:tblGrid>
      <w:tr w:rsidR="006E07A9" w:rsidRPr="00EF329A" w14:paraId="7F37CD32" w14:textId="77777777" w:rsidTr="004F21B4">
        <w:trPr>
          <w:cantSplit/>
          <w:trHeight w:val="411"/>
        </w:trPr>
        <w:tc>
          <w:tcPr>
            <w:tcW w:w="1555" w:type="dxa"/>
            <w:vMerge w:val="restart"/>
            <w:shd w:val="clear" w:color="auto" w:fill="9CC2E5" w:themeFill="accent5" w:themeFillTint="99"/>
            <w:vAlign w:val="center"/>
          </w:tcPr>
          <w:p w14:paraId="4BCE87E6" w14:textId="77777777" w:rsidR="006E07A9" w:rsidRPr="002C66BD" w:rsidRDefault="006E07A9" w:rsidP="004F21B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center"/>
              <w:rPr>
                <w:rFonts w:ascii="Poppins Medium" w:hAnsi="Poppins Medium" w:cs="Poppins Medium"/>
                <w:b/>
                <w:sz w:val="20"/>
                <w:szCs w:val="20"/>
              </w:rPr>
            </w:pPr>
            <w:bookmarkStart w:id="0" w:name="_Hlk99621667"/>
            <w:r w:rsidRPr="002C66BD">
              <w:rPr>
                <w:rFonts w:ascii="Poppins Medium" w:hAnsi="Poppins Medium" w:cs="Poppins Medium"/>
                <w:b/>
                <w:sz w:val="20"/>
                <w:szCs w:val="20"/>
              </w:rPr>
              <w:t>RESULTADO DE LA REVISIÓN</w:t>
            </w:r>
            <w:r w:rsidRPr="002C66BD">
              <w:rPr>
                <w:rStyle w:val="Refdenotaalpie"/>
                <w:rFonts w:ascii="Poppins Medium" w:hAnsi="Poppins Medium" w:cs="Poppins Medium"/>
                <w:b/>
                <w:sz w:val="20"/>
                <w:szCs w:val="20"/>
              </w:rPr>
              <w:footnoteReference w:id="1"/>
            </w:r>
          </w:p>
        </w:tc>
        <w:tc>
          <w:tcPr>
            <w:tcW w:w="1559" w:type="dxa"/>
            <w:shd w:val="clear" w:color="auto" w:fill="9CC2E5" w:themeFill="accent5" w:themeFillTint="99"/>
            <w:vAlign w:val="center"/>
          </w:tcPr>
          <w:p w14:paraId="4D406B74" w14:textId="77777777" w:rsidR="006E07A9" w:rsidRPr="002C66BD" w:rsidRDefault="006E07A9" w:rsidP="004F21B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rPr>
                <w:rFonts w:ascii="Poppins Medium" w:hAnsi="Poppins Medium" w:cs="Poppins Medium"/>
                <w:b/>
                <w:sz w:val="20"/>
                <w:szCs w:val="20"/>
              </w:rPr>
            </w:pPr>
            <w:r w:rsidRPr="002C66BD">
              <w:rPr>
                <w:rFonts w:ascii="Poppins Medium" w:hAnsi="Poppins Medium" w:cs="Poppins Medium"/>
                <w:b/>
                <w:sz w:val="20"/>
                <w:szCs w:val="20"/>
              </w:rPr>
              <w:t>COMPLETO</w:t>
            </w:r>
          </w:p>
        </w:tc>
        <w:tc>
          <w:tcPr>
            <w:tcW w:w="850" w:type="dxa"/>
            <w:vAlign w:val="center"/>
          </w:tcPr>
          <w:p w14:paraId="3B67265F" w14:textId="77777777" w:rsidR="006E07A9" w:rsidRPr="00EF329A" w:rsidRDefault="006E07A9" w:rsidP="004F21B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center"/>
              <w:rPr>
                <w:rFonts w:asciiTheme="minorHAnsi" w:hAnsiTheme="minorHAnsi" w:cstheme="minorHAnsi"/>
                <w:strike/>
                <w:sz w:val="20"/>
                <w:szCs w:val="20"/>
              </w:rPr>
            </w:pPr>
          </w:p>
        </w:tc>
      </w:tr>
      <w:tr w:rsidR="006E07A9" w:rsidRPr="00EF329A" w14:paraId="1038670D" w14:textId="77777777" w:rsidTr="004F21B4">
        <w:trPr>
          <w:cantSplit/>
          <w:trHeight w:val="428"/>
        </w:trPr>
        <w:tc>
          <w:tcPr>
            <w:tcW w:w="1555" w:type="dxa"/>
            <w:vMerge/>
            <w:shd w:val="clear" w:color="auto" w:fill="9CC2E5" w:themeFill="accent5" w:themeFillTint="99"/>
            <w:vAlign w:val="center"/>
          </w:tcPr>
          <w:p w14:paraId="1AC7EA55" w14:textId="77777777" w:rsidR="006E07A9" w:rsidRPr="002C66BD" w:rsidRDefault="006E07A9" w:rsidP="004F21B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rPr>
                <w:rFonts w:ascii="Poppins Medium" w:hAnsi="Poppins Medium" w:cs="Poppins Medium"/>
                <w:b/>
                <w:sz w:val="14"/>
                <w:szCs w:val="14"/>
              </w:rPr>
            </w:pPr>
          </w:p>
        </w:tc>
        <w:tc>
          <w:tcPr>
            <w:tcW w:w="1559" w:type="dxa"/>
            <w:shd w:val="clear" w:color="auto" w:fill="9CC2E5" w:themeFill="accent5" w:themeFillTint="99"/>
            <w:vAlign w:val="center"/>
          </w:tcPr>
          <w:p w14:paraId="02757967" w14:textId="77777777" w:rsidR="006E07A9" w:rsidRPr="002C66BD" w:rsidRDefault="006E07A9" w:rsidP="004F21B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rPr>
                <w:rFonts w:ascii="Poppins Medium" w:hAnsi="Poppins Medium" w:cs="Poppins Medium"/>
                <w:b/>
                <w:sz w:val="20"/>
                <w:szCs w:val="20"/>
              </w:rPr>
            </w:pPr>
            <w:r w:rsidRPr="002C66BD">
              <w:rPr>
                <w:rFonts w:ascii="Poppins Medium" w:hAnsi="Poppins Medium" w:cs="Poppins Medium"/>
                <w:b/>
                <w:sz w:val="20"/>
                <w:szCs w:val="20"/>
              </w:rPr>
              <w:t>INCOMPLETO</w:t>
            </w:r>
          </w:p>
        </w:tc>
        <w:tc>
          <w:tcPr>
            <w:tcW w:w="850" w:type="dxa"/>
            <w:vAlign w:val="center"/>
          </w:tcPr>
          <w:p w14:paraId="6FBF1292" w14:textId="77777777" w:rsidR="006E07A9" w:rsidRPr="00EF329A" w:rsidRDefault="006E07A9" w:rsidP="004F21B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center"/>
              <w:rPr>
                <w:rFonts w:asciiTheme="minorHAnsi" w:hAnsiTheme="minorHAnsi" w:cstheme="minorHAnsi"/>
                <w:strike/>
                <w:sz w:val="14"/>
                <w:szCs w:val="14"/>
              </w:rPr>
            </w:pPr>
          </w:p>
        </w:tc>
      </w:tr>
    </w:tbl>
    <w:tbl>
      <w:tblPr>
        <w:tblStyle w:val="Tablaconcuadrcula"/>
        <w:tblpPr w:leftFromText="141" w:rightFromText="141" w:vertAnchor="text" w:horzAnchor="page" w:tblpX="824" w:tblpY="657"/>
        <w:tblW w:w="0" w:type="auto"/>
        <w:tblLook w:val="04A0" w:firstRow="1" w:lastRow="0" w:firstColumn="1" w:lastColumn="0" w:noHBand="0" w:noVBand="1"/>
      </w:tblPr>
      <w:tblGrid>
        <w:gridCol w:w="6212"/>
      </w:tblGrid>
      <w:tr w:rsidR="00B12E03" w:rsidRPr="00EF329A" w14:paraId="7A35E5CE" w14:textId="77777777" w:rsidTr="00B26A88">
        <w:trPr>
          <w:trHeight w:val="423"/>
        </w:trPr>
        <w:tc>
          <w:tcPr>
            <w:tcW w:w="6212" w:type="dxa"/>
          </w:tcPr>
          <w:bookmarkEnd w:id="0"/>
          <w:p w14:paraId="6644D896" w14:textId="09D59FA5" w:rsidR="00B12E03" w:rsidRPr="002C66BD" w:rsidRDefault="005C2DE3" w:rsidP="004F21B4">
            <w:pPr>
              <w:autoSpaceDE w:val="0"/>
              <w:autoSpaceDN w:val="0"/>
              <w:adjustRightInd w:val="0"/>
              <w:jc w:val="center"/>
              <w:rPr>
                <w:rFonts w:ascii="Poppins Medium" w:hAnsi="Poppins Medium" w:cs="Poppins Medium"/>
                <w:b/>
                <w:color w:val="000000" w:themeColor="text1"/>
                <w:sz w:val="20"/>
                <w:szCs w:val="20"/>
              </w:rPr>
            </w:pPr>
            <w:r w:rsidRPr="002C66BD">
              <w:rPr>
                <w:rFonts w:ascii="Poppins Medium" w:hAnsi="Poppins Medium" w:cs="Poppins Medium"/>
                <w:b/>
                <w:color w:val="000000" w:themeColor="text1"/>
                <w:sz w:val="20"/>
                <w:szCs w:val="20"/>
              </w:rPr>
              <w:t>Informe Técnico Favorable</w:t>
            </w:r>
            <w:r w:rsidR="00B12E03" w:rsidRPr="002C66BD">
              <w:rPr>
                <w:rFonts w:ascii="Poppins Medium" w:hAnsi="Poppins Medium" w:cs="Poppins Medium"/>
                <w:b/>
                <w:color w:val="000000" w:themeColor="text1"/>
                <w:sz w:val="20"/>
                <w:szCs w:val="20"/>
              </w:rPr>
              <w:t xml:space="preserve"> de Diseño </w:t>
            </w:r>
          </w:p>
        </w:tc>
      </w:tr>
      <w:tr w:rsidR="00B12E03" w:rsidRPr="00EF329A" w14:paraId="13DC5F97" w14:textId="77777777" w:rsidTr="00B26A88">
        <w:trPr>
          <w:trHeight w:val="400"/>
        </w:trPr>
        <w:tc>
          <w:tcPr>
            <w:tcW w:w="6212" w:type="dxa"/>
          </w:tcPr>
          <w:p w14:paraId="399E52A7" w14:textId="77777777" w:rsidR="00DB1E74" w:rsidRDefault="00451300" w:rsidP="006B7729">
            <w:pPr>
              <w:autoSpaceDE w:val="0"/>
              <w:autoSpaceDN w:val="0"/>
              <w:adjustRightInd w:val="0"/>
              <w:jc w:val="center"/>
              <w:rPr>
                <w:rFonts w:ascii="Poppins Medium" w:hAnsi="Poppins Medium" w:cs="Poppins Medium"/>
                <w:b/>
                <w:color w:val="000000" w:themeColor="text1"/>
                <w:sz w:val="20"/>
                <w:szCs w:val="20"/>
              </w:rPr>
            </w:pPr>
            <w:r w:rsidRPr="002C66BD">
              <w:rPr>
                <w:rFonts w:ascii="Poppins Medium" w:hAnsi="Poppins Medium" w:cs="Poppins Medium"/>
                <w:b/>
                <w:color w:val="000000" w:themeColor="text1"/>
                <w:sz w:val="20"/>
                <w:szCs w:val="20"/>
              </w:rPr>
              <w:t xml:space="preserve">Estación de Regasificación de GNL y </w:t>
            </w:r>
          </w:p>
          <w:p w14:paraId="00BDFE96" w14:textId="036E4D76" w:rsidR="00B12E03" w:rsidRPr="002C66BD" w:rsidRDefault="00451300" w:rsidP="006B7729">
            <w:pPr>
              <w:autoSpaceDE w:val="0"/>
              <w:autoSpaceDN w:val="0"/>
              <w:adjustRightInd w:val="0"/>
              <w:jc w:val="center"/>
              <w:rPr>
                <w:rFonts w:ascii="Poppins Medium" w:hAnsi="Poppins Medium" w:cs="Poppins Medium"/>
                <w:b/>
                <w:color w:val="000000" w:themeColor="text1"/>
                <w:sz w:val="20"/>
                <w:szCs w:val="20"/>
              </w:rPr>
            </w:pPr>
            <w:r w:rsidRPr="002C66BD">
              <w:rPr>
                <w:rFonts w:ascii="Poppins Medium" w:hAnsi="Poppins Medium" w:cs="Poppins Medium"/>
                <w:b/>
                <w:color w:val="000000" w:themeColor="text1"/>
                <w:sz w:val="20"/>
                <w:szCs w:val="20"/>
              </w:rPr>
              <w:t>Estación de Recepción de GNL</w:t>
            </w:r>
          </w:p>
        </w:tc>
      </w:tr>
    </w:tbl>
    <w:p w14:paraId="3B5EB667" w14:textId="754647B5" w:rsidR="006E07A9" w:rsidRPr="008A1929" w:rsidRDefault="006E07A9" w:rsidP="006E07A9">
      <w:pPr>
        <w:autoSpaceDE w:val="0"/>
        <w:autoSpaceDN w:val="0"/>
        <w:adjustRightInd w:val="0"/>
        <w:spacing w:after="240"/>
        <w:jc w:val="center"/>
        <w:rPr>
          <w:rFonts w:ascii="Poppins Medium" w:hAnsi="Poppins Medium" w:cs="Poppins Medium"/>
          <w:b/>
          <w:color w:val="000000" w:themeColor="text1"/>
          <w:sz w:val="22"/>
          <w:szCs w:val="22"/>
          <w:u w:val="single"/>
        </w:rPr>
      </w:pPr>
      <w:r w:rsidRPr="008A1929">
        <w:rPr>
          <w:rFonts w:ascii="Poppins Medium" w:hAnsi="Poppins Medium" w:cs="Poppins Medium"/>
          <w:b/>
          <w:color w:val="000000" w:themeColor="text1"/>
          <w:sz w:val="22"/>
          <w:szCs w:val="22"/>
          <w:u w:val="single"/>
        </w:rPr>
        <w:t xml:space="preserve">HOJA DE </w:t>
      </w:r>
      <w:r w:rsidR="00B12E03" w:rsidRPr="008A1929">
        <w:rPr>
          <w:rFonts w:ascii="Poppins Medium" w:hAnsi="Poppins Medium" w:cs="Poppins Medium"/>
          <w:b/>
          <w:color w:val="000000" w:themeColor="text1"/>
          <w:sz w:val="22"/>
          <w:szCs w:val="22"/>
          <w:u w:val="single"/>
        </w:rPr>
        <w:t>RECEPCIÓN DE DOCUMENTOS</w:t>
      </w:r>
    </w:p>
    <w:p w14:paraId="63FA63DB" w14:textId="6269C617" w:rsidR="006E07A9" w:rsidRDefault="006E07A9"/>
    <w:p w14:paraId="7AAFAA1E" w14:textId="401E47FF" w:rsidR="006E07A9" w:rsidRDefault="006E07A9"/>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49"/>
      </w:tblGrid>
      <w:tr w:rsidR="006E07A9" w:rsidRPr="00425DCC" w14:paraId="397FA8EA" w14:textId="77777777" w:rsidTr="00B12E03">
        <w:trPr>
          <w:trHeight w:val="320"/>
        </w:trPr>
        <w:tc>
          <w:tcPr>
            <w:tcW w:w="10349" w:type="dxa"/>
            <w:shd w:val="clear" w:color="auto" w:fill="FFFFFF"/>
            <w:vAlign w:val="center"/>
          </w:tcPr>
          <w:p w14:paraId="0F653A71" w14:textId="77777777" w:rsidR="006E07A9" w:rsidRPr="002C66BD" w:rsidRDefault="006E07A9" w:rsidP="00F25E6E">
            <w:pPr>
              <w:pStyle w:val="Ttulo1"/>
              <w:jc w:val="left"/>
              <w:rPr>
                <w:rFonts w:ascii="Poppins Medium" w:hAnsi="Poppins Medium" w:cs="Poppins Medium"/>
                <w:b w:val="0"/>
                <w:bCs w:val="0"/>
                <w:i/>
                <w:iCs/>
                <w:sz w:val="18"/>
                <w:szCs w:val="18"/>
                <w:lang w:val="es-PE"/>
              </w:rPr>
            </w:pPr>
            <w:r w:rsidRPr="002C66BD">
              <w:rPr>
                <w:rFonts w:ascii="Poppins Medium" w:hAnsi="Poppins Medium" w:cs="Poppins Medium"/>
                <w:sz w:val="18"/>
                <w:szCs w:val="18"/>
              </w:rPr>
              <w:t xml:space="preserve">Nombre o Razón Social del Solicitante: </w:t>
            </w:r>
          </w:p>
        </w:tc>
      </w:tr>
      <w:tr w:rsidR="006E07A9" w:rsidRPr="00425DCC" w14:paraId="5277D8D1" w14:textId="77777777" w:rsidTr="00B12E03">
        <w:trPr>
          <w:trHeight w:val="320"/>
        </w:trPr>
        <w:tc>
          <w:tcPr>
            <w:tcW w:w="10349" w:type="dxa"/>
            <w:shd w:val="clear" w:color="auto" w:fill="FFFFFF"/>
            <w:vAlign w:val="center"/>
          </w:tcPr>
          <w:p w14:paraId="717FE4C2" w14:textId="77777777" w:rsidR="006E07A9" w:rsidRPr="002C66BD" w:rsidRDefault="006E07A9" w:rsidP="00F25E6E">
            <w:pPr>
              <w:pStyle w:val="Ttulo1"/>
              <w:jc w:val="left"/>
              <w:rPr>
                <w:rFonts w:ascii="Poppins Medium" w:hAnsi="Poppins Medium" w:cs="Poppins Medium"/>
                <w:b w:val="0"/>
                <w:bCs w:val="0"/>
                <w:sz w:val="18"/>
                <w:szCs w:val="18"/>
              </w:rPr>
            </w:pPr>
            <w:r w:rsidRPr="002C66BD">
              <w:rPr>
                <w:rFonts w:ascii="Poppins Medium" w:hAnsi="Poppins Medium" w:cs="Poppins Medium"/>
                <w:sz w:val="18"/>
                <w:szCs w:val="18"/>
              </w:rPr>
              <w:t xml:space="preserve">N° de Expediente Siged: </w:t>
            </w:r>
          </w:p>
        </w:tc>
      </w:tr>
      <w:tr w:rsidR="006E07A9" w:rsidRPr="00425DCC" w14:paraId="628D8B44" w14:textId="77777777" w:rsidTr="00B12E03">
        <w:trPr>
          <w:trHeight w:val="456"/>
        </w:trPr>
        <w:tc>
          <w:tcPr>
            <w:tcW w:w="10349" w:type="dxa"/>
            <w:shd w:val="clear" w:color="auto" w:fill="FFFFFF"/>
          </w:tcPr>
          <w:p w14:paraId="5AC5AAF5" w14:textId="1C47CABC" w:rsidR="006E07A9" w:rsidRPr="002C66BD" w:rsidRDefault="00C828BC" w:rsidP="00F25E6E">
            <w:pPr>
              <w:pStyle w:val="Ttulo1"/>
              <w:spacing w:before="120"/>
              <w:jc w:val="left"/>
              <w:rPr>
                <w:rFonts w:ascii="Poppins Medium" w:hAnsi="Poppins Medium" w:cs="Poppins Medium"/>
                <w:sz w:val="18"/>
                <w:szCs w:val="18"/>
              </w:rPr>
            </w:pPr>
            <w:r w:rsidRPr="002C66BD">
              <w:rPr>
                <w:rFonts w:ascii="Poppins Medium" w:hAnsi="Poppins Medium" w:cs="Poppins Medium"/>
                <w:sz w:val="18"/>
                <w:szCs w:val="18"/>
              </w:rPr>
              <w:t xml:space="preserve">De la solicitud </w:t>
            </w:r>
            <w:r w:rsidR="005C2DE3" w:rsidRPr="002C66BD">
              <w:rPr>
                <w:rFonts w:ascii="Poppins Medium" w:hAnsi="Poppins Medium" w:cs="Poppins Medium"/>
                <w:sz w:val="18"/>
                <w:szCs w:val="18"/>
              </w:rPr>
              <w:t xml:space="preserve">Informe Técnico Favorable </w:t>
            </w:r>
            <w:r w:rsidRPr="002C66BD">
              <w:rPr>
                <w:rFonts w:ascii="Poppins Medium" w:hAnsi="Poppins Medium" w:cs="Poppins Medium"/>
                <w:sz w:val="18"/>
                <w:szCs w:val="18"/>
              </w:rPr>
              <w:t>de Diseño</w:t>
            </w:r>
            <w:r w:rsidR="006E07A9" w:rsidRPr="002C66BD">
              <w:rPr>
                <w:rFonts w:ascii="Poppins Medium" w:hAnsi="Poppins Medium" w:cs="Poppins Medium"/>
                <w:sz w:val="18"/>
                <w:szCs w:val="18"/>
              </w:rPr>
              <w:t>: Marcar con una (X) donde corresponda:</w:t>
            </w:r>
          </w:p>
          <w:p w14:paraId="6C3C5B75" w14:textId="5DE98395" w:rsidR="006E07A9" w:rsidRPr="002C66BD" w:rsidRDefault="00B12E03" w:rsidP="00F25E6E">
            <w:pPr>
              <w:pStyle w:val="Ttulo1"/>
              <w:spacing w:before="120" w:after="120"/>
              <w:jc w:val="left"/>
              <w:rPr>
                <w:rFonts w:ascii="Poppins Medium" w:hAnsi="Poppins Medium" w:cs="Poppins Medium"/>
                <w:sz w:val="18"/>
                <w:szCs w:val="18"/>
              </w:rPr>
            </w:pPr>
            <w:r w:rsidRPr="002C66BD">
              <w:rPr>
                <w:rFonts w:ascii="Poppins Medium" w:hAnsi="Poppins Medium" w:cs="Poppins Medium"/>
                <w:b w:val="0"/>
                <w:bCs w:val="0"/>
                <w:sz w:val="18"/>
                <w:szCs w:val="18"/>
              </w:rPr>
              <w:t xml:space="preserve">Instalación </w:t>
            </w:r>
            <w:proofErr w:type="gramStart"/>
            <w:r w:rsidRPr="002C66BD">
              <w:rPr>
                <w:rFonts w:ascii="Poppins Medium" w:hAnsi="Poppins Medium" w:cs="Poppins Medium"/>
                <w:b w:val="0"/>
                <w:bCs w:val="0"/>
                <w:sz w:val="18"/>
                <w:szCs w:val="18"/>
              </w:rPr>
              <w:t>(</w:t>
            </w:r>
            <w:r w:rsidR="006E07A9" w:rsidRPr="002C66BD">
              <w:rPr>
                <w:rFonts w:ascii="Poppins Medium" w:hAnsi="Poppins Medium" w:cs="Poppins Medium"/>
                <w:b w:val="0"/>
                <w:bCs w:val="0"/>
                <w:sz w:val="18"/>
                <w:szCs w:val="18"/>
              </w:rPr>
              <w:t xml:space="preserve">  </w:t>
            </w:r>
            <w:proofErr w:type="gramEnd"/>
            <w:r w:rsidR="006E07A9" w:rsidRPr="002C66BD">
              <w:rPr>
                <w:rFonts w:ascii="Poppins Medium" w:hAnsi="Poppins Medium" w:cs="Poppins Medium"/>
                <w:b w:val="0"/>
                <w:bCs w:val="0"/>
                <w:sz w:val="18"/>
                <w:szCs w:val="18"/>
              </w:rPr>
              <w:t xml:space="preserve">  )                                                                  Modificación y/o </w:t>
            </w:r>
            <w:r w:rsidRPr="002C66BD">
              <w:rPr>
                <w:rFonts w:ascii="Poppins Medium" w:hAnsi="Poppins Medium" w:cs="Poppins Medium"/>
                <w:b w:val="0"/>
                <w:bCs w:val="0"/>
                <w:sz w:val="18"/>
                <w:szCs w:val="18"/>
              </w:rPr>
              <w:t>Ampliación (</w:t>
            </w:r>
            <w:r w:rsidR="006E07A9" w:rsidRPr="002C66BD">
              <w:rPr>
                <w:rFonts w:ascii="Poppins Medium" w:hAnsi="Poppins Medium" w:cs="Poppins Medium"/>
                <w:b w:val="0"/>
                <w:bCs w:val="0"/>
                <w:sz w:val="18"/>
                <w:szCs w:val="18"/>
              </w:rPr>
              <w:t xml:space="preserve">    )</w:t>
            </w:r>
          </w:p>
        </w:tc>
      </w:tr>
      <w:tr w:rsidR="006E07A9" w:rsidRPr="00425DCC" w14:paraId="0F78671D" w14:textId="77777777" w:rsidTr="00B12E03">
        <w:trPr>
          <w:trHeight w:val="221"/>
        </w:trPr>
        <w:tc>
          <w:tcPr>
            <w:tcW w:w="10349" w:type="dxa"/>
            <w:shd w:val="clear" w:color="auto" w:fill="FFFFFF"/>
          </w:tcPr>
          <w:p w14:paraId="6B24A1F7" w14:textId="77777777" w:rsidR="006E07A9" w:rsidRPr="002C66BD" w:rsidRDefault="006E07A9" w:rsidP="00F25E6E">
            <w:pPr>
              <w:pStyle w:val="Ttulo1"/>
              <w:spacing w:before="120" w:after="120"/>
              <w:jc w:val="left"/>
              <w:rPr>
                <w:rFonts w:ascii="Poppins Medium" w:hAnsi="Poppins Medium" w:cs="Poppins Medium"/>
                <w:sz w:val="18"/>
                <w:szCs w:val="18"/>
              </w:rPr>
            </w:pPr>
            <w:r w:rsidRPr="002C66BD">
              <w:rPr>
                <w:rFonts w:ascii="Poppins Medium" w:hAnsi="Poppins Medium" w:cs="Poppins Medium"/>
                <w:sz w:val="18"/>
                <w:szCs w:val="18"/>
              </w:rPr>
              <w:t>Tipo de Establecimiento de GNV: Marcar con una (X) donde corresponda:</w:t>
            </w:r>
          </w:p>
          <w:p w14:paraId="0D813725" w14:textId="77777777" w:rsidR="00451300" w:rsidRPr="002C66BD" w:rsidRDefault="00451300" w:rsidP="00451300">
            <w:pPr>
              <w:pStyle w:val="Ttulo1"/>
              <w:spacing w:after="120"/>
              <w:jc w:val="left"/>
              <w:rPr>
                <w:rFonts w:ascii="Poppins Medium" w:hAnsi="Poppins Medium" w:cs="Poppins Medium"/>
                <w:b w:val="0"/>
                <w:bCs w:val="0"/>
                <w:sz w:val="18"/>
                <w:szCs w:val="18"/>
              </w:rPr>
            </w:pPr>
            <w:proofErr w:type="gramStart"/>
            <w:r w:rsidRPr="002C66BD">
              <w:rPr>
                <w:rFonts w:ascii="Poppins Medium" w:hAnsi="Poppins Medium" w:cs="Poppins Medium"/>
                <w:b w:val="0"/>
                <w:bCs w:val="0"/>
                <w:sz w:val="18"/>
                <w:szCs w:val="18"/>
              </w:rPr>
              <w:t xml:space="preserve">(  </w:t>
            </w:r>
            <w:proofErr w:type="gramEnd"/>
            <w:r w:rsidRPr="002C66BD">
              <w:rPr>
                <w:rFonts w:ascii="Poppins Medium" w:hAnsi="Poppins Medium" w:cs="Poppins Medium"/>
                <w:b w:val="0"/>
                <w:bCs w:val="0"/>
                <w:sz w:val="18"/>
                <w:szCs w:val="18"/>
              </w:rPr>
              <w:t xml:space="preserve"> ) Estación o Centro de Regasificación de GNL</w:t>
            </w:r>
          </w:p>
          <w:p w14:paraId="4B156960" w14:textId="312D3127" w:rsidR="006E07A9" w:rsidRPr="002C66BD" w:rsidRDefault="00451300" w:rsidP="00451300">
            <w:pPr>
              <w:pStyle w:val="Ttulo1"/>
              <w:spacing w:after="120"/>
              <w:jc w:val="left"/>
              <w:rPr>
                <w:rFonts w:ascii="Poppins Medium" w:hAnsi="Poppins Medium" w:cs="Poppins Medium"/>
                <w:b w:val="0"/>
                <w:bCs w:val="0"/>
                <w:sz w:val="18"/>
                <w:szCs w:val="18"/>
              </w:rPr>
            </w:pPr>
            <w:proofErr w:type="gramStart"/>
            <w:r w:rsidRPr="002C66BD">
              <w:rPr>
                <w:rFonts w:ascii="Poppins Medium" w:hAnsi="Poppins Medium" w:cs="Poppins Medium"/>
                <w:b w:val="0"/>
                <w:bCs w:val="0"/>
                <w:sz w:val="18"/>
                <w:szCs w:val="18"/>
              </w:rPr>
              <w:t xml:space="preserve">(  </w:t>
            </w:r>
            <w:proofErr w:type="gramEnd"/>
            <w:r w:rsidRPr="002C66BD">
              <w:rPr>
                <w:rFonts w:ascii="Poppins Medium" w:hAnsi="Poppins Medium" w:cs="Poppins Medium"/>
                <w:b w:val="0"/>
                <w:bCs w:val="0"/>
                <w:sz w:val="18"/>
                <w:szCs w:val="18"/>
              </w:rPr>
              <w:t xml:space="preserve"> ) Estación de Recepción de GNL</w:t>
            </w:r>
          </w:p>
        </w:tc>
      </w:tr>
    </w:tbl>
    <w:p w14:paraId="37C20DA7" w14:textId="2A92A114" w:rsidR="006E07A9" w:rsidRDefault="006E07A9"/>
    <w:tbl>
      <w:tblPr>
        <w:tblStyle w:val="Tablaconcuadrcula"/>
        <w:tblW w:w="10369" w:type="dxa"/>
        <w:tblInd w:w="-856" w:type="dxa"/>
        <w:tblLook w:val="04A0" w:firstRow="1" w:lastRow="0" w:firstColumn="1" w:lastColumn="0" w:noHBand="0" w:noVBand="1"/>
      </w:tblPr>
      <w:tblGrid>
        <w:gridCol w:w="567"/>
        <w:gridCol w:w="2122"/>
        <w:gridCol w:w="4365"/>
        <w:gridCol w:w="609"/>
        <w:gridCol w:w="2706"/>
      </w:tblGrid>
      <w:tr w:rsidR="00B12E03" w14:paraId="79413BEA" w14:textId="77777777" w:rsidTr="00DB1E74">
        <w:trPr>
          <w:trHeight w:val="244"/>
        </w:trPr>
        <w:tc>
          <w:tcPr>
            <w:tcW w:w="10369" w:type="dxa"/>
            <w:gridSpan w:val="5"/>
            <w:shd w:val="clear" w:color="auto" w:fill="9CC2E5" w:themeFill="accent5" w:themeFillTint="99"/>
            <w:vAlign w:val="center"/>
          </w:tcPr>
          <w:p w14:paraId="22A3996A" w14:textId="52FB4732" w:rsidR="00B12E03" w:rsidRPr="002C66BD" w:rsidRDefault="00B12E03" w:rsidP="00B12E03">
            <w:pPr>
              <w:jc w:val="center"/>
              <w:rPr>
                <w:rFonts w:ascii="Poppins Medium" w:hAnsi="Poppins Medium" w:cs="Poppins Medium"/>
                <w:b/>
                <w:bCs/>
                <w:sz w:val="18"/>
                <w:szCs w:val="18"/>
              </w:rPr>
            </w:pPr>
            <w:r w:rsidRPr="002C66BD">
              <w:rPr>
                <w:rFonts w:ascii="Poppins Medium" w:hAnsi="Poppins Medium" w:cs="Poppins Medium"/>
                <w:b/>
                <w:bCs/>
                <w:sz w:val="18"/>
                <w:szCs w:val="18"/>
              </w:rPr>
              <w:t>Todos los documentos presentados deberán ser legibles e íntegramente foliados</w:t>
            </w:r>
          </w:p>
        </w:tc>
      </w:tr>
      <w:tr w:rsidR="00B12E03" w14:paraId="0D2E61FF" w14:textId="77777777" w:rsidTr="00DB1E74">
        <w:trPr>
          <w:trHeight w:val="494"/>
        </w:trPr>
        <w:tc>
          <w:tcPr>
            <w:tcW w:w="567" w:type="dxa"/>
            <w:shd w:val="clear" w:color="auto" w:fill="9CC2E5" w:themeFill="accent5" w:themeFillTint="99"/>
            <w:vAlign w:val="center"/>
          </w:tcPr>
          <w:p w14:paraId="7D39CDA6" w14:textId="7B7F12B0" w:rsidR="00B12E03" w:rsidRPr="002C66BD" w:rsidRDefault="008F307E" w:rsidP="00B12E03">
            <w:pPr>
              <w:jc w:val="center"/>
              <w:rPr>
                <w:rFonts w:ascii="Poppins Medium" w:hAnsi="Poppins Medium" w:cs="Poppins Medium"/>
                <w:b/>
                <w:bCs/>
                <w:sz w:val="18"/>
                <w:szCs w:val="18"/>
              </w:rPr>
            </w:pPr>
            <w:r w:rsidRPr="002C66BD">
              <w:rPr>
                <w:rFonts w:ascii="Poppins Medium" w:hAnsi="Poppins Medium" w:cs="Poppins Medium"/>
                <w:b/>
                <w:bCs/>
                <w:sz w:val="18"/>
                <w:szCs w:val="18"/>
              </w:rPr>
              <w:t>N°</w:t>
            </w:r>
          </w:p>
        </w:tc>
        <w:tc>
          <w:tcPr>
            <w:tcW w:w="6505" w:type="dxa"/>
            <w:gridSpan w:val="2"/>
            <w:shd w:val="clear" w:color="auto" w:fill="9CC2E5" w:themeFill="accent5" w:themeFillTint="99"/>
            <w:vAlign w:val="center"/>
          </w:tcPr>
          <w:p w14:paraId="2D9347D3" w14:textId="7DF23F7A" w:rsidR="00B12E03" w:rsidRPr="002C66BD" w:rsidRDefault="008F307E" w:rsidP="00B12E03">
            <w:pPr>
              <w:jc w:val="center"/>
              <w:rPr>
                <w:rFonts w:ascii="Poppins Medium" w:hAnsi="Poppins Medium" w:cs="Poppins Medium"/>
                <w:b/>
                <w:bCs/>
                <w:sz w:val="18"/>
                <w:szCs w:val="18"/>
              </w:rPr>
            </w:pPr>
            <w:r w:rsidRPr="002C66BD">
              <w:rPr>
                <w:rFonts w:ascii="Poppins Medium" w:hAnsi="Poppins Medium" w:cs="Poppins Medium"/>
                <w:b/>
                <w:bCs/>
                <w:sz w:val="18"/>
                <w:szCs w:val="18"/>
              </w:rPr>
              <w:t>REQUISITOS</w:t>
            </w:r>
          </w:p>
        </w:tc>
        <w:tc>
          <w:tcPr>
            <w:tcW w:w="584" w:type="dxa"/>
            <w:shd w:val="clear" w:color="auto" w:fill="9CC2E5" w:themeFill="accent5" w:themeFillTint="99"/>
            <w:vAlign w:val="center"/>
          </w:tcPr>
          <w:p w14:paraId="06374080" w14:textId="61A61BD5" w:rsidR="00B12E03" w:rsidRPr="002C66BD" w:rsidRDefault="008F307E" w:rsidP="00B12E03">
            <w:pPr>
              <w:jc w:val="center"/>
              <w:rPr>
                <w:rFonts w:ascii="Poppins Medium" w:hAnsi="Poppins Medium" w:cs="Poppins Medium"/>
                <w:b/>
                <w:bCs/>
                <w:sz w:val="18"/>
                <w:szCs w:val="18"/>
              </w:rPr>
            </w:pPr>
            <w:r w:rsidRPr="002C66BD">
              <w:rPr>
                <w:rFonts w:ascii="Poppins Medium" w:hAnsi="Poppins Medium" w:cs="Poppins Medium"/>
                <w:b/>
                <w:bCs/>
                <w:sz w:val="18"/>
                <w:szCs w:val="18"/>
              </w:rPr>
              <w:t>V°B°</w:t>
            </w:r>
          </w:p>
        </w:tc>
        <w:tc>
          <w:tcPr>
            <w:tcW w:w="2713" w:type="dxa"/>
            <w:shd w:val="clear" w:color="auto" w:fill="9CC2E5" w:themeFill="accent5" w:themeFillTint="99"/>
            <w:vAlign w:val="center"/>
          </w:tcPr>
          <w:p w14:paraId="05C261CB" w14:textId="5AD4DE02" w:rsidR="00B12E03" w:rsidRPr="002C66BD" w:rsidRDefault="008F307E" w:rsidP="00B12E03">
            <w:pPr>
              <w:jc w:val="center"/>
              <w:rPr>
                <w:rFonts w:ascii="Poppins Medium" w:hAnsi="Poppins Medium" w:cs="Poppins Medium"/>
                <w:b/>
                <w:bCs/>
                <w:sz w:val="18"/>
                <w:szCs w:val="18"/>
              </w:rPr>
            </w:pPr>
            <w:r w:rsidRPr="002C66BD">
              <w:rPr>
                <w:rFonts w:ascii="Poppins Medium" w:hAnsi="Poppins Medium" w:cs="Poppins Medium"/>
                <w:b/>
                <w:bCs/>
                <w:sz w:val="18"/>
                <w:szCs w:val="18"/>
              </w:rPr>
              <w:t>COMENTARIO</w:t>
            </w:r>
          </w:p>
        </w:tc>
      </w:tr>
      <w:tr w:rsidR="008F307E" w14:paraId="7DC9E8C1" w14:textId="77777777" w:rsidTr="00EF329A">
        <w:trPr>
          <w:trHeight w:val="296"/>
        </w:trPr>
        <w:tc>
          <w:tcPr>
            <w:tcW w:w="567" w:type="dxa"/>
            <w:vAlign w:val="center"/>
          </w:tcPr>
          <w:p w14:paraId="5C102AFE" w14:textId="1CD7A86F" w:rsidR="008F307E" w:rsidRPr="002C66BD" w:rsidRDefault="008F307E" w:rsidP="008F307E">
            <w:pPr>
              <w:jc w:val="center"/>
              <w:rPr>
                <w:rFonts w:ascii="Poppins Medium" w:hAnsi="Poppins Medium" w:cs="Poppins Medium"/>
                <w:b/>
                <w:bCs/>
                <w:sz w:val="14"/>
                <w:szCs w:val="14"/>
              </w:rPr>
            </w:pPr>
            <w:r w:rsidRPr="002C66BD">
              <w:rPr>
                <w:rFonts w:ascii="Poppins Medium" w:hAnsi="Poppins Medium" w:cs="Poppins Medium"/>
                <w:b/>
                <w:bCs/>
                <w:sz w:val="14"/>
                <w:szCs w:val="14"/>
              </w:rPr>
              <w:t>01</w:t>
            </w:r>
          </w:p>
        </w:tc>
        <w:tc>
          <w:tcPr>
            <w:tcW w:w="6505" w:type="dxa"/>
            <w:gridSpan w:val="2"/>
          </w:tcPr>
          <w:p w14:paraId="734E46EF" w14:textId="2A97021D" w:rsidR="008F307E" w:rsidRPr="002C66BD" w:rsidRDefault="00623728" w:rsidP="008F307E">
            <w:pPr>
              <w:rPr>
                <w:rFonts w:ascii="Poppins Medium" w:hAnsi="Poppins Medium" w:cs="Poppins Medium"/>
                <w:sz w:val="14"/>
                <w:szCs w:val="14"/>
              </w:rPr>
            </w:pPr>
            <w:r w:rsidRPr="002C66BD">
              <w:rPr>
                <w:rFonts w:ascii="Poppins Medium" w:hAnsi="Poppins Medium" w:cs="Poppins Medium"/>
                <w:sz w:val="14"/>
                <w:szCs w:val="14"/>
              </w:rPr>
              <w:t>Formulario de solicitud</w:t>
            </w:r>
            <w:r w:rsidR="008678B7" w:rsidRPr="002C66BD">
              <w:rPr>
                <w:rStyle w:val="Refdenotaalpie"/>
                <w:rFonts w:ascii="Poppins Medium" w:hAnsi="Poppins Medium" w:cs="Poppins Medium"/>
                <w:b/>
                <w:sz w:val="14"/>
                <w:szCs w:val="14"/>
              </w:rPr>
              <w:footnoteReference w:id="2"/>
            </w:r>
          </w:p>
        </w:tc>
        <w:tc>
          <w:tcPr>
            <w:tcW w:w="584" w:type="dxa"/>
          </w:tcPr>
          <w:p w14:paraId="1D0437E9" w14:textId="77777777" w:rsidR="008F307E" w:rsidRPr="002C66BD" w:rsidRDefault="008F307E" w:rsidP="00B12E03">
            <w:pPr>
              <w:jc w:val="center"/>
              <w:rPr>
                <w:rFonts w:ascii="Poppins Medium" w:hAnsi="Poppins Medium" w:cs="Poppins Medium"/>
                <w:sz w:val="14"/>
                <w:szCs w:val="14"/>
              </w:rPr>
            </w:pPr>
          </w:p>
        </w:tc>
        <w:tc>
          <w:tcPr>
            <w:tcW w:w="2713" w:type="dxa"/>
          </w:tcPr>
          <w:p w14:paraId="45E1AD80" w14:textId="77777777" w:rsidR="008F307E" w:rsidRPr="002C66BD" w:rsidRDefault="008F307E" w:rsidP="00B12E03">
            <w:pPr>
              <w:jc w:val="center"/>
              <w:rPr>
                <w:rFonts w:ascii="Poppins Medium" w:hAnsi="Poppins Medium" w:cs="Poppins Medium"/>
                <w:sz w:val="14"/>
                <w:szCs w:val="14"/>
              </w:rPr>
            </w:pPr>
          </w:p>
        </w:tc>
      </w:tr>
      <w:tr w:rsidR="008F307E" w14:paraId="5C9576DB" w14:textId="77777777" w:rsidTr="00EF329A">
        <w:trPr>
          <w:trHeight w:val="224"/>
        </w:trPr>
        <w:tc>
          <w:tcPr>
            <w:tcW w:w="567" w:type="dxa"/>
            <w:vMerge w:val="restart"/>
            <w:vAlign w:val="center"/>
          </w:tcPr>
          <w:p w14:paraId="17448412" w14:textId="507AFE3B" w:rsidR="008F307E" w:rsidRPr="002C66BD" w:rsidRDefault="008F307E" w:rsidP="008F307E">
            <w:pPr>
              <w:jc w:val="center"/>
              <w:rPr>
                <w:rFonts w:ascii="Poppins Medium" w:hAnsi="Poppins Medium" w:cs="Poppins Medium"/>
                <w:b/>
                <w:bCs/>
                <w:sz w:val="14"/>
                <w:szCs w:val="14"/>
              </w:rPr>
            </w:pPr>
            <w:r w:rsidRPr="002C66BD">
              <w:rPr>
                <w:rFonts w:ascii="Poppins Medium" w:hAnsi="Poppins Medium" w:cs="Poppins Medium"/>
                <w:b/>
                <w:bCs/>
                <w:sz w:val="14"/>
                <w:szCs w:val="14"/>
              </w:rPr>
              <w:t>02</w:t>
            </w:r>
          </w:p>
        </w:tc>
        <w:tc>
          <w:tcPr>
            <w:tcW w:w="6505" w:type="dxa"/>
            <w:gridSpan w:val="2"/>
          </w:tcPr>
          <w:p w14:paraId="3A8B6F25" w14:textId="1CA92766" w:rsidR="008F307E" w:rsidRPr="002C66BD" w:rsidRDefault="008F307E" w:rsidP="008F307E">
            <w:pPr>
              <w:rPr>
                <w:rFonts w:ascii="Poppins Medium" w:hAnsi="Poppins Medium" w:cs="Poppins Medium"/>
                <w:sz w:val="14"/>
                <w:szCs w:val="14"/>
              </w:rPr>
            </w:pPr>
            <w:r w:rsidRPr="002C66BD">
              <w:rPr>
                <w:rFonts w:ascii="Poppins Medium" w:hAnsi="Poppins Medium" w:cs="Poppins Medium"/>
                <w:sz w:val="14"/>
                <w:szCs w:val="14"/>
              </w:rPr>
              <w:t>En caso de personas naturales, indicación expresa del número de DNI.</w:t>
            </w:r>
          </w:p>
        </w:tc>
        <w:tc>
          <w:tcPr>
            <w:tcW w:w="584" w:type="dxa"/>
            <w:vMerge w:val="restart"/>
          </w:tcPr>
          <w:p w14:paraId="1233B8A8" w14:textId="77777777" w:rsidR="008F307E" w:rsidRPr="002C66BD" w:rsidRDefault="008F307E" w:rsidP="00B12E03">
            <w:pPr>
              <w:jc w:val="center"/>
              <w:rPr>
                <w:rFonts w:ascii="Poppins Medium" w:hAnsi="Poppins Medium" w:cs="Poppins Medium"/>
                <w:sz w:val="14"/>
                <w:szCs w:val="14"/>
              </w:rPr>
            </w:pPr>
          </w:p>
        </w:tc>
        <w:tc>
          <w:tcPr>
            <w:tcW w:w="2713" w:type="dxa"/>
            <w:vMerge w:val="restart"/>
          </w:tcPr>
          <w:p w14:paraId="653FD32E" w14:textId="77777777" w:rsidR="008F307E" w:rsidRPr="002C66BD" w:rsidRDefault="008F307E" w:rsidP="00B12E03">
            <w:pPr>
              <w:jc w:val="center"/>
              <w:rPr>
                <w:rFonts w:ascii="Poppins Medium" w:hAnsi="Poppins Medium" w:cs="Poppins Medium"/>
                <w:sz w:val="14"/>
                <w:szCs w:val="14"/>
              </w:rPr>
            </w:pPr>
          </w:p>
        </w:tc>
      </w:tr>
      <w:tr w:rsidR="008F307E" w14:paraId="7A528237" w14:textId="77777777" w:rsidTr="00EF329A">
        <w:trPr>
          <w:trHeight w:val="224"/>
        </w:trPr>
        <w:tc>
          <w:tcPr>
            <w:tcW w:w="567" w:type="dxa"/>
            <w:vMerge/>
            <w:vAlign w:val="center"/>
          </w:tcPr>
          <w:p w14:paraId="5013DE70" w14:textId="77777777" w:rsidR="008F307E" w:rsidRPr="002C66BD" w:rsidRDefault="008F307E" w:rsidP="008F307E">
            <w:pPr>
              <w:jc w:val="center"/>
              <w:rPr>
                <w:rFonts w:ascii="Poppins Medium" w:hAnsi="Poppins Medium" w:cs="Poppins Medium"/>
                <w:b/>
                <w:bCs/>
                <w:sz w:val="14"/>
                <w:szCs w:val="14"/>
              </w:rPr>
            </w:pPr>
          </w:p>
        </w:tc>
        <w:tc>
          <w:tcPr>
            <w:tcW w:w="6505" w:type="dxa"/>
            <w:gridSpan w:val="2"/>
          </w:tcPr>
          <w:p w14:paraId="3EF578CA" w14:textId="77777777" w:rsidR="006B7729" w:rsidRPr="002C66BD" w:rsidRDefault="008F307E" w:rsidP="006B7729">
            <w:pPr>
              <w:jc w:val="both"/>
              <w:rPr>
                <w:rFonts w:ascii="Poppins Medium" w:hAnsi="Poppins Medium" w:cs="Poppins Medium"/>
                <w:sz w:val="14"/>
                <w:szCs w:val="14"/>
              </w:rPr>
            </w:pPr>
            <w:r w:rsidRPr="002C66BD">
              <w:rPr>
                <w:rFonts w:ascii="Poppins Medium" w:hAnsi="Poppins Medium" w:cs="Poppins Medium"/>
                <w:sz w:val="14"/>
                <w:szCs w:val="14"/>
              </w:rPr>
              <w:t>En caso de personas jurídicas</w:t>
            </w:r>
            <w:r w:rsidR="008678B7" w:rsidRPr="002C66BD">
              <w:rPr>
                <w:rStyle w:val="Refdenotaalpie"/>
                <w:rFonts w:ascii="Poppins Medium" w:hAnsi="Poppins Medium" w:cs="Poppins Medium"/>
                <w:b/>
                <w:sz w:val="14"/>
                <w:szCs w:val="14"/>
              </w:rPr>
              <w:footnoteReference w:id="3"/>
            </w:r>
            <w:r w:rsidRPr="002C66BD">
              <w:rPr>
                <w:rFonts w:ascii="Poppins Medium" w:hAnsi="Poppins Medium" w:cs="Poppins Medium"/>
                <w:sz w:val="14"/>
                <w:szCs w:val="14"/>
              </w:rPr>
              <w:t xml:space="preserve">, </w:t>
            </w:r>
            <w:r w:rsidR="006B7729" w:rsidRPr="002C66BD">
              <w:rPr>
                <w:rFonts w:ascii="Poppins Medium" w:hAnsi="Poppins Medium" w:cs="Poppins Medium"/>
                <w:sz w:val="14"/>
                <w:szCs w:val="14"/>
              </w:rPr>
              <w:t>copia de la vigencia de poder donde consta la representación legal, o documento suscrito por el representante legal, en la que señale el número de RUC, número de partida registral y asiento registral donde obre la representación, así como la zona registral a la que pertenece.</w:t>
            </w:r>
          </w:p>
          <w:p w14:paraId="254940AA" w14:textId="6A27C1C9" w:rsidR="008F307E" w:rsidRPr="002C66BD" w:rsidRDefault="006B7729" w:rsidP="006B7729">
            <w:pPr>
              <w:jc w:val="both"/>
              <w:rPr>
                <w:rFonts w:ascii="Poppins Medium" w:hAnsi="Poppins Medium" w:cs="Poppins Medium"/>
                <w:sz w:val="14"/>
                <w:szCs w:val="14"/>
              </w:rPr>
            </w:pPr>
            <w:r w:rsidRPr="002C66BD">
              <w:rPr>
                <w:rFonts w:ascii="Poppins Medium" w:hAnsi="Poppins Medium" w:cs="Poppins Medium"/>
                <w:sz w:val="14"/>
                <w:szCs w:val="14"/>
              </w:rPr>
              <w:t>En caso de personas naturales o jurídicas que actúen mediante apoderado, éste, además de la información señalada en el párrafo anterior, deberá efectuar la indicación expresa del número de DNI, además de adjuntar carta poder simple suscrita por el poderdante (solicitante).</w:t>
            </w:r>
          </w:p>
        </w:tc>
        <w:tc>
          <w:tcPr>
            <w:tcW w:w="584" w:type="dxa"/>
            <w:vMerge/>
          </w:tcPr>
          <w:p w14:paraId="06426DC3" w14:textId="77777777" w:rsidR="008F307E" w:rsidRPr="002C66BD" w:rsidRDefault="008F307E" w:rsidP="00B12E03">
            <w:pPr>
              <w:jc w:val="center"/>
              <w:rPr>
                <w:rFonts w:ascii="Poppins Medium" w:hAnsi="Poppins Medium" w:cs="Poppins Medium"/>
                <w:sz w:val="14"/>
                <w:szCs w:val="14"/>
              </w:rPr>
            </w:pPr>
          </w:p>
        </w:tc>
        <w:tc>
          <w:tcPr>
            <w:tcW w:w="2713" w:type="dxa"/>
            <w:vMerge/>
          </w:tcPr>
          <w:p w14:paraId="3D798790" w14:textId="77777777" w:rsidR="008F307E" w:rsidRPr="002C66BD" w:rsidRDefault="008F307E" w:rsidP="00B12E03">
            <w:pPr>
              <w:jc w:val="center"/>
              <w:rPr>
                <w:rFonts w:ascii="Poppins Medium" w:hAnsi="Poppins Medium" w:cs="Poppins Medium"/>
                <w:sz w:val="14"/>
                <w:szCs w:val="14"/>
              </w:rPr>
            </w:pPr>
          </w:p>
        </w:tc>
      </w:tr>
      <w:tr w:rsidR="008F307E" w14:paraId="7A015119" w14:textId="77777777" w:rsidTr="00EF329A">
        <w:trPr>
          <w:trHeight w:val="224"/>
        </w:trPr>
        <w:tc>
          <w:tcPr>
            <w:tcW w:w="567" w:type="dxa"/>
            <w:vAlign w:val="center"/>
          </w:tcPr>
          <w:p w14:paraId="43FFEAAD" w14:textId="0D951202" w:rsidR="008F307E" w:rsidRPr="002C66BD" w:rsidRDefault="008F307E" w:rsidP="008F307E">
            <w:pPr>
              <w:jc w:val="center"/>
              <w:rPr>
                <w:rFonts w:ascii="Poppins Medium" w:hAnsi="Poppins Medium" w:cs="Poppins Medium"/>
                <w:b/>
                <w:bCs/>
                <w:sz w:val="14"/>
                <w:szCs w:val="14"/>
              </w:rPr>
            </w:pPr>
            <w:r w:rsidRPr="002C66BD">
              <w:rPr>
                <w:rFonts w:ascii="Poppins Medium" w:hAnsi="Poppins Medium" w:cs="Poppins Medium"/>
                <w:b/>
                <w:bCs/>
                <w:sz w:val="14"/>
                <w:szCs w:val="14"/>
              </w:rPr>
              <w:t>03</w:t>
            </w:r>
          </w:p>
        </w:tc>
        <w:tc>
          <w:tcPr>
            <w:tcW w:w="6505" w:type="dxa"/>
            <w:gridSpan w:val="2"/>
          </w:tcPr>
          <w:p w14:paraId="4BDAB4C1" w14:textId="7FC179A7" w:rsidR="008F307E" w:rsidRPr="002C66BD" w:rsidRDefault="006B7729" w:rsidP="008F307E">
            <w:pPr>
              <w:jc w:val="both"/>
              <w:rPr>
                <w:rFonts w:ascii="Poppins Medium" w:hAnsi="Poppins Medium" w:cs="Poppins Medium"/>
                <w:sz w:val="14"/>
                <w:szCs w:val="14"/>
              </w:rPr>
            </w:pPr>
            <w:r w:rsidRPr="002C66BD">
              <w:rPr>
                <w:rFonts w:ascii="Poppins Medium" w:eastAsia="Calibri" w:hAnsi="Poppins Medium" w:cs="Poppins Medium"/>
                <w:sz w:val="14"/>
                <w:szCs w:val="14"/>
                <w:lang w:val="es-PE" w:eastAsia="en-US"/>
              </w:rPr>
              <w:t>Declaración Jurada de fiel cumplimiento de las normas legales, técnicas y de seguridad en el diseño aplicables al proyecto, según el formato a ser aprobado por Osinergmin.</w:t>
            </w:r>
          </w:p>
        </w:tc>
        <w:tc>
          <w:tcPr>
            <w:tcW w:w="584" w:type="dxa"/>
          </w:tcPr>
          <w:p w14:paraId="20553C03" w14:textId="77777777" w:rsidR="008F307E" w:rsidRPr="002C66BD" w:rsidRDefault="008F307E" w:rsidP="00B12E03">
            <w:pPr>
              <w:jc w:val="center"/>
              <w:rPr>
                <w:rFonts w:ascii="Poppins Medium" w:hAnsi="Poppins Medium" w:cs="Poppins Medium"/>
                <w:sz w:val="14"/>
                <w:szCs w:val="14"/>
              </w:rPr>
            </w:pPr>
          </w:p>
        </w:tc>
        <w:tc>
          <w:tcPr>
            <w:tcW w:w="2713" w:type="dxa"/>
          </w:tcPr>
          <w:p w14:paraId="00EC0826" w14:textId="77777777" w:rsidR="008F307E" w:rsidRPr="002C66BD" w:rsidRDefault="008F307E" w:rsidP="00B12E03">
            <w:pPr>
              <w:jc w:val="center"/>
              <w:rPr>
                <w:rFonts w:ascii="Poppins Medium" w:hAnsi="Poppins Medium" w:cs="Poppins Medium"/>
                <w:sz w:val="14"/>
                <w:szCs w:val="14"/>
              </w:rPr>
            </w:pPr>
          </w:p>
        </w:tc>
      </w:tr>
      <w:tr w:rsidR="008F307E" w14:paraId="234BA3A2" w14:textId="77777777" w:rsidTr="00EF329A">
        <w:trPr>
          <w:trHeight w:val="224"/>
        </w:trPr>
        <w:tc>
          <w:tcPr>
            <w:tcW w:w="567" w:type="dxa"/>
            <w:vAlign w:val="center"/>
          </w:tcPr>
          <w:p w14:paraId="3F327956" w14:textId="6CAD9912" w:rsidR="008F307E" w:rsidRPr="002C66BD" w:rsidRDefault="008F307E" w:rsidP="008F307E">
            <w:pPr>
              <w:jc w:val="center"/>
              <w:rPr>
                <w:rFonts w:ascii="Poppins Medium" w:hAnsi="Poppins Medium" w:cs="Poppins Medium"/>
                <w:b/>
                <w:bCs/>
                <w:sz w:val="14"/>
                <w:szCs w:val="14"/>
              </w:rPr>
            </w:pPr>
            <w:r w:rsidRPr="002C66BD">
              <w:rPr>
                <w:rFonts w:ascii="Poppins Medium" w:hAnsi="Poppins Medium" w:cs="Poppins Medium"/>
                <w:b/>
                <w:bCs/>
                <w:sz w:val="14"/>
                <w:szCs w:val="14"/>
              </w:rPr>
              <w:t>04</w:t>
            </w:r>
          </w:p>
        </w:tc>
        <w:tc>
          <w:tcPr>
            <w:tcW w:w="6505" w:type="dxa"/>
            <w:gridSpan w:val="2"/>
          </w:tcPr>
          <w:p w14:paraId="0E65A26D" w14:textId="642CCAC9" w:rsidR="008F307E" w:rsidRPr="002C66BD" w:rsidRDefault="006B7729" w:rsidP="008F307E">
            <w:pPr>
              <w:jc w:val="both"/>
              <w:rPr>
                <w:rFonts w:ascii="Poppins Medium" w:hAnsi="Poppins Medium" w:cs="Poppins Medium"/>
                <w:sz w:val="14"/>
                <w:szCs w:val="14"/>
              </w:rPr>
            </w:pPr>
            <w:r w:rsidRPr="002C66BD">
              <w:rPr>
                <w:rFonts w:ascii="Poppins Medium" w:eastAsia="Calibri" w:hAnsi="Poppins Medium" w:cs="Poppins Medium"/>
                <w:sz w:val="14"/>
                <w:szCs w:val="14"/>
                <w:lang w:val="es-PE" w:eastAsia="en-US"/>
              </w:rPr>
              <w:t xml:space="preserve">Estudio de </w:t>
            </w:r>
            <w:r w:rsidR="00194A8C" w:rsidRPr="002C66BD">
              <w:rPr>
                <w:rFonts w:ascii="Poppins Medium" w:eastAsia="Calibri" w:hAnsi="Poppins Medium" w:cs="Poppins Medium"/>
                <w:sz w:val="14"/>
                <w:szCs w:val="14"/>
                <w:lang w:val="es-PE" w:eastAsia="en-US"/>
              </w:rPr>
              <w:t>riesgos de seguridad</w:t>
            </w:r>
            <w:r w:rsidRPr="002C66BD">
              <w:rPr>
                <w:rFonts w:ascii="Poppins Medium" w:eastAsia="Calibri" w:hAnsi="Poppins Medium" w:cs="Poppins Medium"/>
                <w:sz w:val="14"/>
                <w:szCs w:val="14"/>
                <w:lang w:val="es-PE" w:eastAsia="en-US"/>
              </w:rPr>
              <w:t xml:space="preserve"> que identifique los riesgos sísmicos, de inundaciones, meteorológicos, de fugas de gas natural, de incendio, explosiones, y de las operaciones propias de las instalaciones; asimismo, deberá contener las medidas que se adoptarán para llevar los riesgos a niveles aceptables y, ser elaborado y firmado en todas sus páginas por un ingeniero inscrito y habilitado en el Colegio Profesional correspondiente y refrendado por el solicitante o su representante legal, y el ingeniero colegiado registrado como Instalador en la categoría de IG-3 del Registro de Instaladores de Gas Natural.</w:t>
            </w:r>
          </w:p>
        </w:tc>
        <w:tc>
          <w:tcPr>
            <w:tcW w:w="584" w:type="dxa"/>
          </w:tcPr>
          <w:p w14:paraId="6C14DC54" w14:textId="77777777" w:rsidR="008F307E" w:rsidRPr="002C66BD" w:rsidRDefault="008F307E" w:rsidP="00B12E03">
            <w:pPr>
              <w:jc w:val="center"/>
              <w:rPr>
                <w:rFonts w:ascii="Poppins Medium" w:hAnsi="Poppins Medium" w:cs="Poppins Medium"/>
                <w:sz w:val="14"/>
                <w:szCs w:val="14"/>
              </w:rPr>
            </w:pPr>
          </w:p>
        </w:tc>
        <w:tc>
          <w:tcPr>
            <w:tcW w:w="2713" w:type="dxa"/>
          </w:tcPr>
          <w:p w14:paraId="77556D36" w14:textId="77777777" w:rsidR="008F307E" w:rsidRPr="002C66BD" w:rsidRDefault="008F307E" w:rsidP="00B12E03">
            <w:pPr>
              <w:jc w:val="center"/>
              <w:rPr>
                <w:rFonts w:ascii="Poppins Medium" w:hAnsi="Poppins Medium" w:cs="Poppins Medium"/>
                <w:sz w:val="14"/>
                <w:szCs w:val="14"/>
              </w:rPr>
            </w:pPr>
          </w:p>
        </w:tc>
      </w:tr>
      <w:tr w:rsidR="008F307E" w14:paraId="4D4214F7" w14:textId="77777777" w:rsidTr="00EF329A">
        <w:trPr>
          <w:trHeight w:val="224"/>
        </w:trPr>
        <w:tc>
          <w:tcPr>
            <w:tcW w:w="567" w:type="dxa"/>
            <w:vAlign w:val="center"/>
          </w:tcPr>
          <w:p w14:paraId="58709195" w14:textId="675DC538" w:rsidR="008F307E" w:rsidRPr="002C66BD" w:rsidRDefault="004F21B4" w:rsidP="008F307E">
            <w:pPr>
              <w:jc w:val="center"/>
              <w:rPr>
                <w:rFonts w:ascii="Poppins Medium" w:hAnsi="Poppins Medium" w:cs="Poppins Medium"/>
                <w:b/>
                <w:bCs/>
                <w:sz w:val="14"/>
                <w:szCs w:val="14"/>
              </w:rPr>
            </w:pPr>
            <w:r w:rsidRPr="002C66BD">
              <w:rPr>
                <w:rFonts w:ascii="Poppins Medium" w:hAnsi="Poppins Medium" w:cs="Poppins Medium"/>
                <w:b/>
                <w:bCs/>
                <w:sz w:val="14"/>
                <w:szCs w:val="14"/>
              </w:rPr>
              <w:t>05</w:t>
            </w:r>
          </w:p>
        </w:tc>
        <w:tc>
          <w:tcPr>
            <w:tcW w:w="6505" w:type="dxa"/>
            <w:gridSpan w:val="2"/>
          </w:tcPr>
          <w:p w14:paraId="718DDD07" w14:textId="45E56763" w:rsidR="008F307E" w:rsidRPr="002C66BD" w:rsidRDefault="006B7729" w:rsidP="008F307E">
            <w:pPr>
              <w:jc w:val="both"/>
              <w:rPr>
                <w:rFonts w:ascii="Poppins Medium" w:hAnsi="Poppins Medium" w:cs="Poppins Medium"/>
                <w:sz w:val="14"/>
                <w:szCs w:val="14"/>
              </w:rPr>
            </w:pPr>
            <w:r w:rsidRPr="002C66BD">
              <w:rPr>
                <w:rFonts w:ascii="Poppins Medium" w:eastAsia="Calibri" w:hAnsi="Poppins Medium" w:cs="Poppins Medium"/>
                <w:sz w:val="14"/>
                <w:szCs w:val="14"/>
                <w:lang w:val="es-PE" w:eastAsia="en-US"/>
              </w:rPr>
              <w:t>Especificaciones Técnicas de construcción, materiales, equipos y protocolo de pruebas, firmados en todas sus páginas por el solicitante o su representante legal, por los profesionales de la especialidad inscritos y habilitados en el Colegio Profesional correspondiente y por el ingeniero colegiado registrado en la Categoría IG-3 del Registro de Instaladores de Gas Natural.</w:t>
            </w:r>
          </w:p>
        </w:tc>
        <w:tc>
          <w:tcPr>
            <w:tcW w:w="584" w:type="dxa"/>
          </w:tcPr>
          <w:p w14:paraId="6A653A3F" w14:textId="77777777" w:rsidR="008F307E" w:rsidRPr="002C66BD" w:rsidRDefault="008F307E" w:rsidP="00B12E03">
            <w:pPr>
              <w:jc w:val="center"/>
              <w:rPr>
                <w:rFonts w:ascii="Poppins Medium" w:hAnsi="Poppins Medium" w:cs="Poppins Medium"/>
                <w:sz w:val="14"/>
                <w:szCs w:val="14"/>
              </w:rPr>
            </w:pPr>
          </w:p>
        </w:tc>
        <w:tc>
          <w:tcPr>
            <w:tcW w:w="2713" w:type="dxa"/>
          </w:tcPr>
          <w:p w14:paraId="48786185" w14:textId="77777777" w:rsidR="008F307E" w:rsidRPr="002C66BD" w:rsidRDefault="008F307E" w:rsidP="00B12E03">
            <w:pPr>
              <w:jc w:val="center"/>
              <w:rPr>
                <w:rFonts w:ascii="Poppins Medium" w:hAnsi="Poppins Medium" w:cs="Poppins Medium"/>
                <w:sz w:val="14"/>
                <w:szCs w:val="14"/>
              </w:rPr>
            </w:pPr>
          </w:p>
        </w:tc>
      </w:tr>
      <w:tr w:rsidR="006B7729" w14:paraId="1D91DFA1" w14:textId="77777777" w:rsidTr="00600CA0">
        <w:trPr>
          <w:trHeight w:val="224"/>
        </w:trPr>
        <w:tc>
          <w:tcPr>
            <w:tcW w:w="567" w:type="dxa"/>
            <w:vAlign w:val="center"/>
          </w:tcPr>
          <w:p w14:paraId="78B2D443" w14:textId="0A3E4F31" w:rsidR="006B7729" w:rsidRPr="002C66BD" w:rsidRDefault="006B7729" w:rsidP="006B7729">
            <w:pPr>
              <w:jc w:val="center"/>
              <w:rPr>
                <w:rFonts w:ascii="Poppins Medium" w:hAnsi="Poppins Medium" w:cs="Poppins Medium"/>
                <w:b/>
                <w:bCs/>
                <w:sz w:val="14"/>
                <w:szCs w:val="14"/>
              </w:rPr>
            </w:pPr>
            <w:r w:rsidRPr="002C66BD">
              <w:rPr>
                <w:rFonts w:ascii="Poppins Medium" w:hAnsi="Poppins Medium" w:cs="Poppins Medium"/>
                <w:b/>
                <w:bCs/>
                <w:sz w:val="14"/>
                <w:szCs w:val="14"/>
              </w:rPr>
              <w:t>06</w:t>
            </w:r>
          </w:p>
        </w:tc>
        <w:tc>
          <w:tcPr>
            <w:tcW w:w="6505" w:type="dxa"/>
            <w:gridSpan w:val="2"/>
            <w:vAlign w:val="center"/>
          </w:tcPr>
          <w:p w14:paraId="7F8617FB" w14:textId="0D119ED0" w:rsidR="006B7729" w:rsidRPr="002C66BD" w:rsidRDefault="006B7729" w:rsidP="006B7729">
            <w:pPr>
              <w:jc w:val="both"/>
              <w:rPr>
                <w:rFonts w:ascii="Poppins Medium" w:hAnsi="Poppins Medium" w:cs="Poppins Medium"/>
                <w:sz w:val="14"/>
                <w:szCs w:val="14"/>
              </w:rPr>
            </w:pPr>
            <w:r w:rsidRPr="002C66BD">
              <w:rPr>
                <w:rFonts w:ascii="Poppins Medium" w:hAnsi="Poppins Medium" w:cs="Poppins Medium"/>
                <w:sz w:val="14"/>
                <w:szCs w:val="14"/>
                <w:lang w:val="es-PE"/>
              </w:rPr>
              <w:t xml:space="preserve">Plan de </w:t>
            </w:r>
            <w:r w:rsidR="005C2DE3" w:rsidRPr="002C66BD">
              <w:rPr>
                <w:rFonts w:ascii="Poppins Medium" w:hAnsi="Poppins Medium" w:cs="Poppins Medium"/>
                <w:sz w:val="14"/>
                <w:szCs w:val="14"/>
                <w:lang w:val="es-PE"/>
              </w:rPr>
              <w:t>respuesta a</w:t>
            </w:r>
            <w:r w:rsidRPr="002C66BD">
              <w:rPr>
                <w:rFonts w:ascii="Poppins Medium" w:hAnsi="Poppins Medium" w:cs="Poppins Medium"/>
                <w:sz w:val="14"/>
                <w:szCs w:val="14"/>
                <w:lang w:val="es-PE"/>
              </w:rPr>
              <w:t xml:space="preserve"> </w:t>
            </w:r>
            <w:r w:rsidR="009B71C3" w:rsidRPr="002C66BD">
              <w:rPr>
                <w:rFonts w:ascii="Poppins Medium" w:hAnsi="Poppins Medium" w:cs="Poppins Medium"/>
                <w:sz w:val="14"/>
                <w:szCs w:val="14"/>
                <w:lang w:val="es-PE"/>
              </w:rPr>
              <w:t>emergencias para</w:t>
            </w:r>
            <w:r w:rsidRPr="002C66BD">
              <w:rPr>
                <w:rFonts w:ascii="Poppins Medium" w:hAnsi="Poppins Medium" w:cs="Poppins Medium"/>
                <w:sz w:val="14"/>
                <w:szCs w:val="14"/>
                <w:lang w:val="es-PE"/>
              </w:rPr>
              <w:t xml:space="preserve"> la etapa de construcción, elaborado y firmado en todas sus páginas por un ingeniero inscrito y habilitado en el Colegio Profesional correspondiente y firmado adicionalmente por el solicitante o su representante legal y por un ingeniero colegiado registrado como Instalador en la categoría de IG-3 del Registro de Instaladores de Gas Natural.</w:t>
            </w:r>
          </w:p>
        </w:tc>
        <w:tc>
          <w:tcPr>
            <w:tcW w:w="584" w:type="dxa"/>
          </w:tcPr>
          <w:p w14:paraId="5652EBF2" w14:textId="77777777" w:rsidR="006B7729" w:rsidRPr="002C66BD" w:rsidRDefault="006B7729" w:rsidP="006B7729">
            <w:pPr>
              <w:jc w:val="center"/>
              <w:rPr>
                <w:rFonts w:ascii="Poppins Medium" w:hAnsi="Poppins Medium" w:cs="Poppins Medium"/>
                <w:sz w:val="14"/>
                <w:szCs w:val="14"/>
              </w:rPr>
            </w:pPr>
          </w:p>
        </w:tc>
        <w:tc>
          <w:tcPr>
            <w:tcW w:w="2713" w:type="dxa"/>
          </w:tcPr>
          <w:p w14:paraId="4632952E" w14:textId="77777777" w:rsidR="006B7729" w:rsidRPr="002C66BD" w:rsidRDefault="006B7729" w:rsidP="006B7729">
            <w:pPr>
              <w:jc w:val="center"/>
              <w:rPr>
                <w:rFonts w:ascii="Poppins Medium" w:hAnsi="Poppins Medium" w:cs="Poppins Medium"/>
                <w:sz w:val="14"/>
                <w:szCs w:val="14"/>
              </w:rPr>
            </w:pPr>
          </w:p>
        </w:tc>
      </w:tr>
      <w:tr w:rsidR="006B7729" w14:paraId="10BDC765" w14:textId="77777777" w:rsidTr="00600CA0">
        <w:trPr>
          <w:trHeight w:val="224"/>
        </w:trPr>
        <w:tc>
          <w:tcPr>
            <w:tcW w:w="567" w:type="dxa"/>
            <w:vAlign w:val="center"/>
          </w:tcPr>
          <w:p w14:paraId="6AC016FB" w14:textId="1FA522C0" w:rsidR="006B7729" w:rsidRPr="002C66BD" w:rsidRDefault="006B7729" w:rsidP="006B7729">
            <w:pPr>
              <w:jc w:val="center"/>
              <w:rPr>
                <w:rFonts w:ascii="Poppins Medium" w:hAnsi="Poppins Medium" w:cs="Poppins Medium"/>
                <w:b/>
                <w:bCs/>
                <w:sz w:val="14"/>
                <w:szCs w:val="14"/>
              </w:rPr>
            </w:pPr>
            <w:r w:rsidRPr="002C66BD">
              <w:rPr>
                <w:rFonts w:ascii="Poppins Medium" w:hAnsi="Poppins Medium" w:cs="Poppins Medium"/>
                <w:b/>
                <w:bCs/>
                <w:sz w:val="14"/>
                <w:szCs w:val="14"/>
              </w:rPr>
              <w:t>07</w:t>
            </w:r>
          </w:p>
        </w:tc>
        <w:tc>
          <w:tcPr>
            <w:tcW w:w="6505" w:type="dxa"/>
            <w:gridSpan w:val="2"/>
            <w:vAlign w:val="center"/>
          </w:tcPr>
          <w:p w14:paraId="663E81D5" w14:textId="652C7A22" w:rsidR="006B7729" w:rsidRPr="002C66BD" w:rsidRDefault="00A30FE1" w:rsidP="006B7729">
            <w:pPr>
              <w:jc w:val="both"/>
              <w:rPr>
                <w:rFonts w:ascii="Poppins Medium" w:hAnsi="Poppins Medium" w:cs="Poppins Medium"/>
                <w:sz w:val="14"/>
                <w:szCs w:val="14"/>
                <w:lang w:val="es-PE"/>
              </w:rPr>
            </w:pPr>
            <w:r w:rsidRPr="002C66BD">
              <w:rPr>
                <w:rFonts w:ascii="Poppins Medium" w:hAnsi="Poppins Medium" w:cs="Poppins Medium"/>
                <w:sz w:val="14"/>
                <w:szCs w:val="14"/>
                <w:lang w:val="es-PE"/>
              </w:rPr>
              <w:t xml:space="preserve">Memoria Descriptiva del Proyecto firmada en todas sus páginas por el solicitante o su representante legal, por los  profesionales de la especialidad inscritos y habilitados en el </w:t>
            </w:r>
            <w:r w:rsidRPr="002C66BD">
              <w:rPr>
                <w:rFonts w:ascii="Poppins Medium" w:hAnsi="Poppins Medium" w:cs="Poppins Medium"/>
                <w:sz w:val="14"/>
                <w:szCs w:val="14"/>
                <w:lang w:val="es-PE"/>
              </w:rPr>
              <w:lastRenderedPageBreak/>
              <w:t>Colegio Profesional correspondiente, y por un ingeniero colegiado registrado como Instalador en la categoría de IG-3 del Registro de Instaladores de Gas Natural, que contenga: Antecedentes, Objeto del Proyecto, Ubicación del Terreno, Descripción de Obras, Descripción del Equipamiento: Sistema de Descarga de Gas Licuefactado, Estación de Regasificación, Sistema de Reinyección de Gas Comprimido, Válvulas, Tuberías, Equipos y Sistemas Eléctricos, Protecciones, Seguridad, Patio de Maniobra de Descarga del Gas Licuefactado, Patio de Carga a Vehículos, Cronograma de Obras y relación de profesionales a cargo del Proyecto.</w:t>
            </w:r>
          </w:p>
        </w:tc>
        <w:tc>
          <w:tcPr>
            <w:tcW w:w="584" w:type="dxa"/>
          </w:tcPr>
          <w:p w14:paraId="0707C2BE" w14:textId="77777777" w:rsidR="006B7729" w:rsidRPr="002C66BD" w:rsidRDefault="006B7729" w:rsidP="006B7729">
            <w:pPr>
              <w:jc w:val="center"/>
              <w:rPr>
                <w:rFonts w:ascii="Poppins Medium" w:hAnsi="Poppins Medium" w:cs="Poppins Medium"/>
                <w:sz w:val="14"/>
                <w:szCs w:val="14"/>
              </w:rPr>
            </w:pPr>
          </w:p>
        </w:tc>
        <w:tc>
          <w:tcPr>
            <w:tcW w:w="2713" w:type="dxa"/>
          </w:tcPr>
          <w:p w14:paraId="4FC697E3" w14:textId="77777777" w:rsidR="006B7729" w:rsidRPr="002C66BD" w:rsidRDefault="006B7729" w:rsidP="006B7729">
            <w:pPr>
              <w:jc w:val="center"/>
              <w:rPr>
                <w:rFonts w:ascii="Poppins Medium" w:hAnsi="Poppins Medium" w:cs="Poppins Medium"/>
                <w:sz w:val="14"/>
                <w:szCs w:val="14"/>
              </w:rPr>
            </w:pPr>
          </w:p>
        </w:tc>
      </w:tr>
      <w:tr w:rsidR="00A30FE1" w14:paraId="445825C0" w14:textId="77777777" w:rsidTr="00600CA0">
        <w:trPr>
          <w:trHeight w:val="224"/>
        </w:trPr>
        <w:tc>
          <w:tcPr>
            <w:tcW w:w="567" w:type="dxa"/>
            <w:vAlign w:val="center"/>
          </w:tcPr>
          <w:p w14:paraId="5D02AC73" w14:textId="7F98B48E" w:rsidR="00A30FE1" w:rsidRPr="002C66BD" w:rsidRDefault="00A30FE1" w:rsidP="006B7729">
            <w:pPr>
              <w:jc w:val="center"/>
              <w:rPr>
                <w:rFonts w:ascii="Poppins Medium" w:hAnsi="Poppins Medium" w:cs="Poppins Medium"/>
                <w:b/>
                <w:bCs/>
                <w:sz w:val="14"/>
                <w:szCs w:val="14"/>
              </w:rPr>
            </w:pPr>
            <w:r w:rsidRPr="002C66BD">
              <w:rPr>
                <w:rFonts w:ascii="Poppins Medium" w:hAnsi="Poppins Medium" w:cs="Poppins Medium"/>
                <w:b/>
                <w:bCs/>
                <w:sz w:val="14"/>
                <w:szCs w:val="14"/>
              </w:rPr>
              <w:t>08</w:t>
            </w:r>
          </w:p>
        </w:tc>
        <w:tc>
          <w:tcPr>
            <w:tcW w:w="6505" w:type="dxa"/>
            <w:gridSpan w:val="2"/>
            <w:vAlign w:val="center"/>
          </w:tcPr>
          <w:p w14:paraId="4A9E9E34" w14:textId="51205859" w:rsidR="00A30FE1" w:rsidRPr="002C66BD" w:rsidRDefault="00A30FE1" w:rsidP="006B7729">
            <w:pPr>
              <w:jc w:val="both"/>
              <w:rPr>
                <w:rFonts w:ascii="Poppins Medium" w:hAnsi="Poppins Medium" w:cs="Poppins Medium"/>
                <w:sz w:val="14"/>
                <w:szCs w:val="14"/>
                <w:lang w:val="es-PE"/>
              </w:rPr>
            </w:pPr>
            <w:r w:rsidRPr="002C66BD">
              <w:rPr>
                <w:rFonts w:ascii="Poppins Medium" w:hAnsi="Poppins Medium" w:cs="Poppins Medium"/>
                <w:sz w:val="14"/>
                <w:szCs w:val="14"/>
                <w:lang w:val="es-PE"/>
              </w:rPr>
              <w:t>Copia de la Resolución emitida por la DGH, que autorice el abastecimiento de GNL regasificado a través de redes hacia varios puntos de consumo (requerimiento solo para Estación o Centro de Regasificación)</w:t>
            </w:r>
            <w:r w:rsidRPr="002C66BD">
              <w:rPr>
                <w:rStyle w:val="Refdenotaalpie"/>
                <w:rFonts w:ascii="Poppins Medium" w:hAnsi="Poppins Medium" w:cs="Poppins Medium"/>
                <w:b/>
                <w:sz w:val="14"/>
                <w:szCs w:val="14"/>
              </w:rPr>
              <w:t xml:space="preserve"> </w:t>
            </w:r>
            <w:r w:rsidRPr="002C66BD">
              <w:rPr>
                <w:rStyle w:val="Refdenotaalpie"/>
                <w:rFonts w:ascii="Poppins Medium" w:hAnsi="Poppins Medium" w:cs="Poppins Medium"/>
                <w:b/>
                <w:sz w:val="14"/>
                <w:szCs w:val="14"/>
              </w:rPr>
              <w:footnoteReference w:id="4"/>
            </w:r>
          </w:p>
        </w:tc>
        <w:tc>
          <w:tcPr>
            <w:tcW w:w="584" w:type="dxa"/>
          </w:tcPr>
          <w:p w14:paraId="42281658" w14:textId="77777777" w:rsidR="00A30FE1" w:rsidRPr="002C66BD" w:rsidRDefault="00A30FE1" w:rsidP="006B7729">
            <w:pPr>
              <w:jc w:val="center"/>
              <w:rPr>
                <w:rFonts w:ascii="Poppins Medium" w:hAnsi="Poppins Medium" w:cs="Poppins Medium"/>
                <w:sz w:val="14"/>
                <w:szCs w:val="14"/>
              </w:rPr>
            </w:pPr>
          </w:p>
        </w:tc>
        <w:tc>
          <w:tcPr>
            <w:tcW w:w="2713" w:type="dxa"/>
          </w:tcPr>
          <w:p w14:paraId="16EE0590" w14:textId="77777777" w:rsidR="00A30FE1" w:rsidRPr="002C66BD" w:rsidRDefault="00A30FE1" w:rsidP="006B7729">
            <w:pPr>
              <w:jc w:val="center"/>
              <w:rPr>
                <w:rFonts w:ascii="Poppins Medium" w:hAnsi="Poppins Medium" w:cs="Poppins Medium"/>
                <w:sz w:val="14"/>
                <w:szCs w:val="14"/>
              </w:rPr>
            </w:pPr>
          </w:p>
        </w:tc>
      </w:tr>
      <w:tr w:rsidR="004F21B4" w14:paraId="28F9D449" w14:textId="77777777" w:rsidTr="00EF329A">
        <w:trPr>
          <w:trHeight w:val="28"/>
        </w:trPr>
        <w:tc>
          <w:tcPr>
            <w:tcW w:w="567" w:type="dxa"/>
            <w:vMerge w:val="restart"/>
            <w:vAlign w:val="center"/>
          </w:tcPr>
          <w:p w14:paraId="74D46E8A" w14:textId="472B5C86" w:rsidR="004F21B4" w:rsidRPr="002C66BD" w:rsidRDefault="004F21B4" w:rsidP="004F21B4">
            <w:pPr>
              <w:jc w:val="center"/>
              <w:rPr>
                <w:rFonts w:ascii="Poppins Medium" w:hAnsi="Poppins Medium" w:cs="Poppins Medium"/>
                <w:b/>
                <w:bCs/>
                <w:sz w:val="14"/>
                <w:szCs w:val="14"/>
              </w:rPr>
            </w:pPr>
            <w:r w:rsidRPr="002C66BD">
              <w:rPr>
                <w:rFonts w:ascii="Poppins Medium" w:hAnsi="Poppins Medium" w:cs="Poppins Medium"/>
                <w:b/>
                <w:bCs/>
                <w:sz w:val="14"/>
                <w:szCs w:val="14"/>
              </w:rPr>
              <w:t>0</w:t>
            </w:r>
            <w:r w:rsidR="00A30FE1" w:rsidRPr="002C66BD">
              <w:rPr>
                <w:rFonts w:ascii="Poppins Medium" w:hAnsi="Poppins Medium" w:cs="Poppins Medium"/>
                <w:b/>
                <w:bCs/>
                <w:sz w:val="14"/>
                <w:szCs w:val="14"/>
              </w:rPr>
              <w:t>9</w:t>
            </w:r>
          </w:p>
        </w:tc>
        <w:tc>
          <w:tcPr>
            <w:tcW w:w="2126" w:type="dxa"/>
            <w:vMerge w:val="restart"/>
          </w:tcPr>
          <w:p w14:paraId="07CC696A" w14:textId="726FFB9A" w:rsidR="004F21B4" w:rsidRPr="002C66BD" w:rsidRDefault="00A30FE1" w:rsidP="004F21B4">
            <w:pPr>
              <w:jc w:val="both"/>
              <w:rPr>
                <w:rFonts w:ascii="Poppins Medium" w:hAnsi="Poppins Medium" w:cs="Poppins Medium"/>
                <w:sz w:val="14"/>
                <w:szCs w:val="14"/>
              </w:rPr>
            </w:pPr>
            <w:r w:rsidRPr="002C66BD">
              <w:rPr>
                <w:rFonts w:ascii="Poppins Medium" w:hAnsi="Poppins Medium" w:cs="Poppins Medium"/>
                <w:sz w:val="14"/>
                <w:szCs w:val="14"/>
              </w:rPr>
              <w:t>Planos</w:t>
            </w:r>
            <w:r w:rsidR="00C506A8" w:rsidRPr="002C66BD">
              <w:rPr>
                <w:rStyle w:val="Refdenotaalpie"/>
                <w:rFonts w:ascii="Poppins Medium" w:hAnsi="Poppins Medium" w:cs="Poppins Medium"/>
                <w:b/>
                <w:sz w:val="14"/>
                <w:szCs w:val="14"/>
              </w:rPr>
              <w:footnoteReference w:id="5"/>
            </w:r>
            <w:r w:rsidRPr="002C66BD">
              <w:rPr>
                <w:rFonts w:ascii="Poppins Medium" w:hAnsi="Poppins Medium" w:cs="Poppins Medium"/>
                <w:sz w:val="14"/>
                <w:szCs w:val="14"/>
              </w:rPr>
              <w:t xml:space="preserve"> firmados por el solicitante o su representante legal, los profesionales de la especialidad inscritos y habilitados en el Colegio Profesional correspondiente, y por un ingeniero colegiado inscrito en la categoría de IG-3 del Registro de Instaladores de Gas Natural, responsable de la ejecución del proyecto.</w:t>
            </w:r>
          </w:p>
        </w:tc>
        <w:tc>
          <w:tcPr>
            <w:tcW w:w="4379" w:type="dxa"/>
            <w:vAlign w:val="center"/>
          </w:tcPr>
          <w:p w14:paraId="14A199A0" w14:textId="4964AE7B" w:rsidR="004F21B4" w:rsidRPr="002C66BD" w:rsidRDefault="00A30FE1" w:rsidP="004F21B4">
            <w:pPr>
              <w:pStyle w:val="Prrafodelista"/>
              <w:numPr>
                <w:ilvl w:val="0"/>
                <w:numId w:val="1"/>
              </w:numPr>
              <w:ind w:left="181" w:hanging="284"/>
              <w:jc w:val="both"/>
              <w:rPr>
                <w:rFonts w:ascii="Poppins Medium" w:hAnsi="Poppins Medium" w:cs="Poppins Medium"/>
                <w:sz w:val="14"/>
                <w:szCs w:val="14"/>
              </w:rPr>
            </w:pPr>
            <w:r w:rsidRPr="002C66BD">
              <w:rPr>
                <w:rFonts w:ascii="Poppins Medium" w:hAnsi="Poppins Medium" w:cs="Poppins Medium"/>
                <w:sz w:val="14"/>
                <w:szCs w:val="14"/>
              </w:rPr>
              <w:t>Situación en escala 1:5000, con indicación de centros educativos, mercados, supermercados, hospitales, clínicas, templos, iglesia, cines, teatros, cuarteles, comisarías, zonas militares o policiales, establecimientos penitenciarios y lugares de espectáculos públicos.</w:t>
            </w:r>
          </w:p>
        </w:tc>
        <w:tc>
          <w:tcPr>
            <w:tcW w:w="584" w:type="dxa"/>
          </w:tcPr>
          <w:p w14:paraId="168F3B69" w14:textId="77777777" w:rsidR="004F21B4" w:rsidRPr="002C66BD" w:rsidRDefault="004F21B4" w:rsidP="004F21B4">
            <w:pPr>
              <w:jc w:val="center"/>
              <w:rPr>
                <w:rFonts w:ascii="Poppins Medium" w:hAnsi="Poppins Medium" w:cs="Poppins Medium"/>
                <w:sz w:val="14"/>
                <w:szCs w:val="14"/>
              </w:rPr>
            </w:pPr>
          </w:p>
        </w:tc>
        <w:tc>
          <w:tcPr>
            <w:tcW w:w="2713" w:type="dxa"/>
          </w:tcPr>
          <w:p w14:paraId="0FE6EC09" w14:textId="77777777" w:rsidR="004F21B4" w:rsidRPr="002C66BD" w:rsidRDefault="004F21B4" w:rsidP="004F21B4">
            <w:pPr>
              <w:jc w:val="center"/>
              <w:rPr>
                <w:rFonts w:ascii="Poppins Medium" w:hAnsi="Poppins Medium" w:cs="Poppins Medium"/>
                <w:sz w:val="14"/>
                <w:szCs w:val="14"/>
              </w:rPr>
            </w:pPr>
          </w:p>
        </w:tc>
      </w:tr>
      <w:tr w:rsidR="004F21B4" w14:paraId="07FE15DE" w14:textId="77777777" w:rsidTr="00EF329A">
        <w:trPr>
          <w:trHeight w:val="21"/>
        </w:trPr>
        <w:tc>
          <w:tcPr>
            <w:tcW w:w="567" w:type="dxa"/>
            <w:vMerge/>
            <w:vAlign w:val="center"/>
          </w:tcPr>
          <w:p w14:paraId="1B109D1B" w14:textId="77777777" w:rsidR="004F21B4" w:rsidRPr="002C66BD" w:rsidRDefault="004F21B4" w:rsidP="004F21B4">
            <w:pPr>
              <w:jc w:val="center"/>
              <w:rPr>
                <w:rFonts w:ascii="Poppins Medium" w:hAnsi="Poppins Medium" w:cs="Poppins Medium"/>
                <w:sz w:val="14"/>
                <w:szCs w:val="14"/>
              </w:rPr>
            </w:pPr>
          </w:p>
        </w:tc>
        <w:tc>
          <w:tcPr>
            <w:tcW w:w="2126" w:type="dxa"/>
            <w:vMerge/>
          </w:tcPr>
          <w:p w14:paraId="6767DBB0" w14:textId="77777777" w:rsidR="004F21B4" w:rsidRPr="002C66BD" w:rsidRDefault="004F21B4" w:rsidP="004F21B4">
            <w:pPr>
              <w:jc w:val="both"/>
              <w:rPr>
                <w:rFonts w:ascii="Poppins Medium" w:hAnsi="Poppins Medium" w:cs="Poppins Medium"/>
                <w:sz w:val="14"/>
                <w:szCs w:val="14"/>
              </w:rPr>
            </w:pPr>
          </w:p>
        </w:tc>
        <w:tc>
          <w:tcPr>
            <w:tcW w:w="4379" w:type="dxa"/>
            <w:vAlign w:val="center"/>
          </w:tcPr>
          <w:p w14:paraId="1663E8B3" w14:textId="67CEAF82" w:rsidR="004F21B4" w:rsidRPr="002C66BD" w:rsidRDefault="00A30FE1" w:rsidP="004F21B4">
            <w:pPr>
              <w:pStyle w:val="Prrafodelista"/>
              <w:numPr>
                <w:ilvl w:val="0"/>
                <w:numId w:val="1"/>
              </w:numPr>
              <w:ind w:left="181" w:hanging="284"/>
              <w:jc w:val="both"/>
              <w:rPr>
                <w:rFonts w:ascii="Poppins Medium" w:hAnsi="Poppins Medium" w:cs="Poppins Medium"/>
                <w:sz w:val="14"/>
                <w:szCs w:val="14"/>
              </w:rPr>
            </w:pPr>
            <w:r w:rsidRPr="002C66BD">
              <w:rPr>
                <w:rFonts w:ascii="Poppins Medium" w:hAnsi="Poppins Medium" w:cs="Poppins Medium"/>
                <w:sz w:val="14"/>
                <w:szCs w:val="14"/>
              </w:rPr>
              <w:t xml:space="preserve">Ubicación indicando las coordenadas </w:t>
            </w:r>
            <w:r w:rsidR="00194A8C" w:rsidRPr="002C66BD">
              <w:rPr>
                <w:rFonts w:ascii="Poppins Medium" w:hAnsi="Poppins Medium" w:cs="Poppins Medium"/>
                <w:sz w:val="14"/>
                <w:szCs w:val="14"/>
              </w:rPr>
              <w:t>geográficas</w:t>
            </w:r>
            <w:r w:rsidRPr="002C66BD">
              <w:rPr>
                <w:rFonts w:ascii="Poppins Medium" w:hAnsi="Poppins Medium" w:cs="Poppins Medium"/>
                <w:sz w:val="14"/>
                <w:szCs w:val="14"/>
              </w:rPr>
              <w:t xml:space="preserve"> en escala 1:500, con indicación, según sea el caso, de distancias a calles, pistas, veredas, vías de ferrocarril, carreteras, intersecciones de carreteras, postes y torres que conduzcan cables de media y alta tensión, estaciones y subestaciones eléctricas, centros de transformación y transformadores eléctricos u otras instalaciones donde pueda existir fuego abierto, así como semáforos indicando la sección vial.</w:t>
            </w:r>
          </w:p>
        </w:tc>
        <w:tc>
          <w:tcPr>
            <w:tcW w:w="584" w:type="dxa"/>
          </w:tcPr>
          <w:p w14:paraId="11E2D4E0" w14:textId="77777777" w:rsidR="004F21B4" w:rsidRPr="002C66BD" w:rsidRDefault="004F21B4" w:rsidP="004F21B4">
            <w:pPr>
              <w:jc w:val="center"/>
              <w:rPr>
                <w:rFonts w:ascii="Poppins Medium" w:hAnsi="Poppins Medium" w:cs="Poppins Medium"/>
                <w:sz w:val="14"/>
                <w:szCs w:val="14"/>
              </w:rPr>
            </w:pPr>
          </w:p>
        </w:tc>
        <w:tc>
          <w:tcPr>
            <w:tcW w:w="2713" w:type="dxa"/>
          </w:tcPr>
          <w:p w14:paraId="460D518B" w14:textId="77777777" w:rsidR="004F21B4" w:rsidRPr="002C66BD" w:rsidRDefault="004F21B4" w:rsidP="004F21B4">
            <w:pPr>
              <w:jc w:val="center"/>
              <w:rPr>
                <w:rFonts w:ascii="Poppins Medium" w:hAnsi="Poppins Medium" w:cs="Poppins Medium"/>
                <w:sz w:val="14"/>
                <w:szCs w:val="14"/>
              </w:rPr>
            </w:pPr>
          </w:p>
        </w:tc>
      </w:tr>
      <w:tr w:rsidR="004F21B4" w14:paraId="0C9CC85F" w14:textId="77777777" w:rsidTr="00EF329A">
        <w:trPr>
          <w:trHeight w:val="21"/>
        </w:trPr>
        <w:tc>
          <w:tcPr>
            <w:tcW w:w="567" w:type="dxa"/>
            <w:vMerge/>
            <w:vAlign w:val="center"/>
          </w:tcPr>
          <w:p w14:paraId="3999AD5B" w14:textId="77777777" w:rsidR="004F21B4" w:rsidRPr="002C66BD" w:rsidRDefault="004F21B4" w:rsidP="004F21B4">
            <w:pPr>
              <w:jc w:val="center"/>
              <w:rPr>
                <w:rFonts w:ascii="Poppins Medium" w:hAnsi="Poppins Medium" w:cs="Poppins Medium"/>
                <w:sz w:val="14"/>
                <w:szCs w:val="14"/>
              </w:rPr>
            </w:pPr>
          </w:p>
        </w:tc>
        <w:tc>
          <w:tcPr>
            <w:tcW w:w="2126" w:type="dxa"/>
            <w:vMerge/>
          </w:tcPr>
          <w:p w14:paraId="579C4F61" w14:textId="77777777" w:rsidR="004F21B4" w:rsidRPr="002C66BD" w:rsidRDefault="004F21B4" w:rsidP="004F21B4">
            <w:pPr>
              <w:jc w:val="both"/>
              <w:rPr>
                <w:rFonts w:ascii="Poppins Medium" w:hAnsi="Poppins Medium" w:cs="Poppins Medium"/>
                <w:sz w:val="14"/>
                <w:szCs w:val="14"/>
              </w:rPr>
            </w:pPr>
          </w:p>
        </w:tc>
        <w:tc>
          <w:tcPr>
            <w:tcW w:w="4379" w:type="dxa"/>
            <w:vAlign w:val="center"/>
          </w:tcPr>
          <w:p w14:paraId="229E157B" w14:textId="7E396517" w:rsidR="004F21B4" w:rsidRPr="002C66BD" w:rsidRDefault="00A30FE1" w:rsidP="004F21B4">
            <w:pPr>
              <w:pStyle w:val="Prrafodelista"/>
              <w:numPr>
                <w:ilvl w:val="0"/>
                <w:numId w:val="1"/>
              </w:numPr>
              <w:ind w:left="181" w:hanging="284"/>
              <w:jc w:val="both"/>
              <w:rPr>
                <w:rFonts w:ascii="Poppins Medium" w:hAnsi="Poppins Medium" w:cs="Poppins Medium"/>
                <w:sz w:val="14"/>
                <w:szCs w:val="14"/>
              </w:rPr>
            </w:pPr>
            <w:r w:rsidRPr="002C66BD">
              <w:rPr>
                <w:rFonts w:ascii="Poppins Medium" w:hAnsi="Poppins Medium" w:cs="Poppins Medium"/>
                <w:sz w:val="14"/>
                <w:szCs w:val="14"/>
              </w:rPr>
              <w:t>Distribución en escala 1:100, señalando las partes integrantes aplicables al proyecto, tales como y según sea el caso, área de recepción de Gas Natural, área de procesos, área de servicios auxiliares, área de tanques de almacenamiento, área de despacho de Gas Natural Licuefactado, áreas de circulación, cercos, accesos, oficinas, estacionamiento de visitantes si fuera el caso, y otros contemplados para los diferentes servicios, según corresponda.</w:t>
            </w:r>
          </w:p>
        </w:tc>
        <w:tc>
          <w:tcPr>
            <w:tcW w:w="584" w:type="dxa"/>
          </w:tcPr>
          <w:p w14:paraId="25AACFF9" w14:textId="77777777" w:rsidR="004F21B4" w:rsidRPr="002C66BD" w:rsidRDefault="004F21B4" w:rsidP="004F21B4">
            <w:pPr>
              <w:jc w:val="center"/>
              <w:rPr>
                <w:rFonts w:ascii="Poppins Medium" w:hAnsi="Poppins Medium" w:cs="Poppins Medium"/>
                <w:sz w:val="14"/>
                <w:szCs w:val="14"/>
              </w:rPr>
            </w:pPr>
          </w:p>
        </w:tc>
        <w:tc>
          <w:tcPr>
            <w:tcW w:w="2713" w:type="dxa"/>
          </w:tcPr>
          <w:p w14:paraId="24F95774" w14:textId="77777777" w:rsidR="004F21B4" w:rsidRPr="002C66BD" w:rsidRDefault="004F21B4" w:rsidP="004F21B4">
            <w:pPr>
              <w:jc w:val="center"/>
              <w:rPr>
                <w:rFonts w:ascii="Poppins Medium" w:hAnsi="Poppins Medium" w:cs="Poppins Medium"/>
                <w:sz w:val="14"/>
                <w:szCs w:val="14"/>
              </w:rPr>
            </w:pPr>
          </w:p>
        </w:tc>
      </w:tr>
      <w:tr w:rsidR="004F21B4" w14:paraId="5001390B" w14:textId="77777777" w:rsidTr="00EF329A">
        <w:trPr>
          <w:trHeight w:val="21"/>
        </w:trPr>
        <w:tc>
          <w:tcPr>
            <w:tcW w:w="567" w:type="dxa"/>
            <w:vMerge/>
            <w:vAlign w:val="center"/>
          </w:tcPr>
          <w:p w14:paraId="75BFA612" w14:textId="77777777" w:rsidR="004F21B4" w:rsidRPr="002C66BD" w:rsidRDefault="004F21B4" w:rsidP="004F21B4">
            <w:pPr>
              <w:jc w:val="center"/>
              <w:rPr>
                <w:rFonts w:ascii="Poppins Medium" w:hAnsi="Poppins Medium" w:cs="Poppins Medium"/>
                <w:sz w:val="14"/>
                <w:szCs w:val="14"/>
              </w:rPr>
            </w:pPr>
          </w:p>
        </w:tc>
        <w:tc>
          <w:tcPr>
            <w:tcW w:w="2126" w:type="dxa"/>
            <w:vMerge/>
          </w:tcPr>
          <w:p w14:paraId="5452FE45" w14:textId="77777777" w:rsidR="004F21B4" w:rsidRPr="002C66BD" w:rsidRDefault="004F21B4" w:rsidP="004F21B4">
            <w:pPr>
              <w:jc w:val="both"/>
              <w:rPr>
                <w:rFonts w:ascii="Poppins Medium" w:hAnsi="Poppins Medium" w:cs="Poppins Medium"/>
                <w:sz w:val="14"/>
                <w:szCs w:val="14"/>
              </w:rPr>
            </w:pPr>
          </w:p>
        </w:tc>
        <w:tc>
          <w:tcPr>
            <w:tcW w:w="4379" w:type="dxa"/>
            <w:vAlign w:val="center"/>
          </w:tcPr>
          <w:p w14:paraId="0EF16F1E" w14:textId="637BD533" w:rsidR="004F21B4" w:rsidRPr="002C66BD" w:rsidRDefault="00A30FE1" w:rsidP="004F21B4">
            <w:pPr>
              <w:pStyle w:val="Prrafodelista"/>
              <w:numPr>
                <w:ilvl w:val="0"/>
                <w:numId w:val="1"/>
              </w:numPr>
              <w:ind w:left="181" w:hanging="284"/>
              <w:jc w:val="both"/>
              <w:rPr>
                <w:rFonts w:ascii="Poppins Medium" w:hAnsi="Poppins Medium" w:cs="Poppins Medium"/>
                <w:sz w:val="14"/>
                <w:szCs w:val="14"/>
              </w:rPr>
            </w:pPr>
            <w:r w:rsidRPr="002C66BD">
              <w:rPr>
                <w:rFonts w:ascii="Poppins Medium" w:hAnsi="Poppins Medium" w:cs="Poppins Medium"/>
                <w:sz w:val="14"/>
                <w:szCs w:val="14"/>
              </w:rPr>
              <w:t>Diagramas de flujo y diagramas de tuberías e instrumentos del proceso de regasificación, sistemas auxiliares, sistemas de almacenamiento, sistema de despacho, sistema contra incendio y de todos aquellos sistemas requeridos por el Proyecto.</w:t>
            </w:r>
          </w:p>
        </w:tc>
        <w:tc>
          <w:tcPr>
            <w:tcW w:w="584" w:type="dxa"/>
          </w:tcPr>
          <w:p w14:paraId="5F408167" w14:textId="77777777" w:rsidR="004F21B4" w:rsidRPr="002C66BD" w:rsidRDefault="004F21B4" w:rsidP="004F21B4">
            <w:pPr>
              <w:jc w:val="center"/>
              <w:rPr>
                <w:rFonts w:ascii="Poppins Medium" w:hAnsi="Poppins Medium" w:cs="Poppins Medium"/>
                <w:sz w:val="14"/>
                <w:szCs w:val="14"/>
              </w:rPr>
            </w:pPr>
          </w:p>
        </w:tc>
        <w:tc>
          <w:tcPr>
            <w:tcW w:w="2713" w:type="dxa"/>
          </w:tcPr>
          <w:p w14:paraId="48B12C67" w14:textId="77777777" w:rsidR="004F21B4" w:rsidRPr="002C66BD" w:rsidRDefault="004F21B4" w:rsidP="004F21B4">
            <w:pPr>
              <w:jc w:val="center"/>
              <w:rPr>
                <w:rFonts w:ascii="Poppins Medium" w:hAnsi="Poppins Medium" w:cs="Poppins Medium"/>
                <w:sz w:val="14"/>
                <w:szCs w:val="14"/>
              </w:rPr>
            </w:pPr>
          </w:p>
        </w:tc>
      </w:tr>
      <w:tr w:rsidR="004F21B4" w14:paraId="394C1284" w14:textId="77777777" w:rsidTr="00EF329A">
        <w:trPr>
          <w:trHeight w:val="21"/>
        </w:trPr>
        <w:tc>
          <w:tcPr>
            <w:tcW w:w="567" w:type="dxa"/>
            <w:vMerge/>
            <w:vAlign w:val="center"/>
          </w:tcPr>
          <w:p w14:paraId="59F63BBA" w14:textId="77777777" w:rsidR="004F21B4" w:rsidRPr="002C66BD" w:rsidRDefault="004F21B4" w:rsidP="004F21B4">
            <w:pPr>
              <w:jc w:val="center"/>
              <w:rPr>
                <w:rFonts w:ascii="Poppins Medium" w:hAnsi="Poppins Medium" w:cs="Poppins Medium"/>
                <w:sz w:val="14"/>
                <w:szCs w:val="14"/>
              </w:rPr>
            </w:pPr>
          </w:p>
        </w:tc>
        <w:tc>
          <w:tcPr>
            <w:tcW w:w="2126" w:type="dxa"/>
            <w:vMerge/>
          </w:tcPr>
          <w:p w14:paraId="565E3B84" w14:textId="77777777" w:rsidR="004F21B4" w:rsidRPr="002C66BD" w:rsidRDefault="004F21B4" w:rsidP="004F21B4">
            <w:pPr>
              <w:jc w:val="both"/>
              <w:rPr>
                <w:rFonts w:ascii="Poppins Medium" w:hAnsi="Poppins Medium" w:cs="Poppins Medium"/>
                <w:sz w:val="14"/>
                <w:szCs w:val="14"/>
              </w:rPr>
            </w:pPr>
          </w:p>
        </w:tc>
        <w:tc>
          <w:tcPr>
            <w:tcW w:w="4379" w:type="dxa"/>
            <w:vAlign w:val="center"/>
          </w:tcPr>
          <w:p w14:paraId="781E14D6" w14:textId="7C18C61D" w:rsidR="004F21B4" w:rsidRPr="002C66BD" w:rsidRDefault="00A30FE1" w:rsidP="004F21B4">
            <w:pPr>
              <w:pStyle w:val="Prrafodelista"/>
              <w:numPr>
                <w:ilvl w:val="0"/>
                <w:numId w:val="1"/>
              </w:numPr>
              <w:ind w:left="181" w:hanging="284"/>
              <w:jc w:val="both"/>
              <w:rPr>
                <w:rFonts w:ascii="Poppins Medium" w:hAnsi="Poppins Medium" w:cs="Poppins Medium"/>
                <w:sz w:val="14"/>
                <w:szCs w:val="14"/>
              </w:rPr>
            </w:pPr>
            <w:r w:rsidRPr="002C66BD">
              <w:rPr>
                <w:rFonts w:ascii="Poppins Medium" w:hAnsi="Poppins Medium" w:cs="Poppins Medium"/>
                <w:sz w:val="14"/>
                <w:szCs w:val="14"/>
              </w:rPr>
              <w:t>Obras metalmecánicas para el montaje de tuberías, equipos de regasificación, tanques de almacenamiento, equipos de despacho.</w:t>
            </w:r>
          </w:p>
        </w:tc>
        <w:tc>
          <w:tcPr>
            <w:tcW w:w="584" w:type="dxa"/>
          </w:tcPr>
          <w:p w14:paraId="3512466F" w14:textId="77777777" w:rsidR="004F21B4" w:rsidRPr="002C66BD" w:rsidRDefault="004F21B4" w:rsidP="004F21B4">
            <w:pPr>
              <w:jc w:val="center"/>
              <w:rPr>
                <w:rFonts w:ascii="Poppins Medium" w:hAnsi="Poppins Medium" w:cs="Poppins Medium"/>
                <w:sz w:val="14"/>
                <w:szCs w:val="14"/>
              </w:rPr>
            </w:pPr>
          </w:p>
        </w:tc>
        <w:tc>
          <w:tcPr>
            <w:tcW w:w="2713" w:type="dxa"/>
          </w:tcPr>
          <w:p w14:paraId="1924F15C" w14:textId="77777777" w:rsidR="004F21B4" w:rsidRPr="002C66BD" w:rsidRDefault="004F21B4" w:rsidP="004F21B4">
            <w:pPr>
              <w:jc w:val="center"/>
              <w:rPr>
                <w:rFonts w:ascii="Poppins Medium" w:hAnsi="Poppins Medium" w:cs="Poppins Medium"/>
                <w:sz w:val="14"/>
                <w:szCs w:val="14"/>
              </w:rPr>
            </w:pPr>
          </w:p>
        </w:tc>
      </w:tr>
      <w:tr w:rsidR="004F21B4" w14:paraId="431B3178" w14:textId="77777777" w:rsidTr="00EF329A">
        <w:trPr>
          <w:trHeight w:val="21"/>
        </w:trPr>
        <w:tc>
          <w:tcPr>
            <w:tcW w:w="567" w:type="dxa"/>
            <w:vMerge/>
            <w:vAlign w:val="center"/>
          </w:tcPr>
          <w:p w14:paraId="366F1F5B" w14:textId="77777777" w:rsidR="004F21B4" w:rsidRPr="002C66BD" w:rsidRDefault="004F21B4" w:rsidP="004F21B4">
            <w:pPr>
              <w:jc w:val="center"/>
              <w:rPr>
                <w:rFonts w:ascii="Poppins Medium" w:hAnsi="Poppins Medium" w:cs="Poppins Medium"/>
                <w:sz w:val="14"/>
                <w:szCs w:val="14"/>
              </w:rPr>
            </w:pPr>
          </w:p>
        </w:tc>
        <w:tc>
          <w:tcPr>
            <w:tcW w:w="2126" w:type="dxa"/>
            <w:vMerge/>
          </w:tcPr>
          <w:p w14:paraId="6012B1E2" w14:textId="77777777" w:rsidR="004F21B4" w:rsidRPr="002C66BD" w:rsidRDefault="004F21B4" w:rsidP="004F21B4">
            <w:pPr>
              <w:jc w:val="both"/>
              <w:rPr>
                <w:rFonts w:ascii="Poppins Medium" w:hAnsi="Poppins Medium" w:cs="Poppins Medium"/>
                <w:sz w:val="14"/>
                <w:szCs w:val="14"/>
              </w:rPr>
            </w:pPr>
          </w:p>
        </w:tc>
        <w:tc>
          <w:tcPr>
            <w:tcW w:w="4379" w:type="dxa"/>
            <w:vAlign w:val="center"/>
          </w:tcPr>
          <w:p w14:paraId="483F2469" w14:textId="035AB282" w:rsidR="004F21B4" w:rsidRPr="002C66BD" w:rsidRDefault="00A30FE1" w:rsidP="004F21B4">
            <w:pPr>
              <w:pStyle w:val="Prrafodelista"/>
              <w:numPr>
                <w:ilvl w:val="0"/>
                <w:numId w:val="1"/>
              </w:numPr>
              <w:ind w:left="181" w:hanging="284"/>
              <w:jc w:val="both"/>
              <w:rPr>
                <w:rFonts w:ascii="Poppins Medium" w:hAnsi="Poppins Medium" w:cs="Poppins Medium"/>
                <w:sz w:val="14"/>
                <w:szCs w:val="14"/>
              </w:rPr>
            </w:pPr>
            <w:r w:rsidRPr="002C66BD">
              <w:rPr>
                <w:rFonts w:ascii="Poppins Medium" w:hAnsi="Poppins Medium" w:cs="Poppins Medium"/>
                <w:sz w:val="14"/>
                <w:szCs w:val="14"/>
              </w:rPr>
              <w:t>Obras eléctricas e instrumentación, como: diagramas unifilares eléctricos, sistemas de protección atmosférica o pararrayos y puesta a tierra, red de cables de energía, red de iluminación exterior, sistema de generación eléctrica.</w:t>
            </w:r>
          </w:p>
        </w:tc>
        <w:tc>
          <w:tcPr>
            <w:tcW w:w="584" w:type="dxa"/>
          </w:tcPr>
          <w:p w14:paraId="3964ACE8" w14:textId="77777777" w:rsidR="004F21B4" w:rsidRPr="002C66BD" w:rsidRDefault="004F21B4" w:rsidP="004F21B4">
            <w:pPr>
              <w:jc w:val="center"/>
              <w:rPr>
                <w:rFonts w:ascii="Poppins Medium" w:hAnsi="Poppins Medium" w:cs="Poppins Medium"/>
                <w:sz w:val="14"/>
                <w:szCs w:val="14"/>
              </w:rPr>
            </w:pPr>
          </w:p>
        </w:tc>
        <w:tc>
          <w:tcPr>
            <w:tcW w:w="2713" w:type="dxa"/>
          </w:tcPr>
          <w:p w14:paraId="664A152C" w14:textId="77777777" w:rsidR="004F21B4" w:rsidRPr="002C66BD" w:rsidRDefault="004F21B4" w:rsidP="004F21B4">
            <w:pPr>
              <w:jc w:val="center"/>
              <w:rPr>
                <w:rFonts w:ascii="Poppins Medium" w:hAnsi="Poppins Medium" w:cs="Poppins Medium"/>
                <w:sz w:val="14"/>
                <w:szCs w:val="14"/>
              </w:rPr>
            </w:pPr>
          </w:p>
        </w:tc>
      </w:tr>
      <w:tr w:rsidR="004F21B4" w14:paraId="48894E19" w14:textId="77777777" w:rsidTr="00EF329A">
        <w:trPr>
          <w:trHeight w:val="21"/>
        </w:trPr>
        <w:tc>
          <w:tcPr>
            <w:tcW w:w="567" w:type="dxa"/>
            <w:vMerge/>
            <w:vAlign w:val="center"/>
          </w:tcPr>
          <w:p w14:paraId="0545A56F" w14:textId="77777777" w:rsidR="004F21B4" w:rsidRPr="002C66BD" w:rsidRDefault="004F21B4" w:rsidP="004F21B4">
            <w:pPr>
              <w:jc w:val="center"/>
              <w:rPr>
                <w:rFonts w:ascii="Poppins Medium" w:hAnsi="Poppins Medium" w:cs="Poppins Medium"/>
                <w:sz w:val="14"/>
                <w:szCs w:val="14"/>
              </w:rPr>
            </w:pPr>
          </w:p>
        </w:tc>
        <w:tc>
          <w:tcPr>
            <w:tcW w:w="2126" w:type="dxa"/>
            <w:vMerge/>
          </w:tcPr>
          <w:p w14:paraId="5BE848D2" w14:textId="77777777" w:rsidR="004F21B4" w:rsidRPr="002C66BD" w:rsidRDefault="004F21B4" w:rsidP="004F21B4">
            <w:pPr>
              <w:jc w:val="both"/>
              <w:rPr>
                <w:rFonts w:ascii="Poppins Medium" w:hAnsi="Poppins Medium" w:cs="Poppins Medium"/>
                <w:sz w:val="14"/>
                <w:szCs w:val="14"/>
              </w:rPr>
            </w:pPr>
          </w:p>
        </w:tc>
        <w:tc>
          <w:tcPr>
            <w:tcW w:w="4379" w:type="dxa"/>
            <w:vAlign w:val="center"/>
          </w:tcPr>
          <w:p w14:paraId="793E94A6" w14:textId="6ADB17DE" w:rsidR="004F21B4" w:rsidRPr="002C66BD" w:rsidRDefault="00A30FE1" w:rsidP="004F21B4">
            <w:pPr>
              <w:pStyle w:val="Prrafodelista"/>
              <w:numPr>
                <w:ilvl w:val="0"/>
                <w:numId w:val="1"/>
              </w:numPr>
              <w:ind w:left="181" w:hanging="284"/>
              <w:jc w:val="both"/>
              <w:rPr>
                <w:rFonts w:ascii="Poppins Medium" w:hAnsi="Poppins Medium" w:cs="Poppins Medium"/>
                <w:sz w:val="14"/>
                <w:szCs w:val="14"/>
              </w:rPr>
            </w:pPr>
            <w:r w:rsidRPr="002C66BD">
              <w:rPr>
                <w:rFonts w:ascii="Poppins Medium" w:hAnsi="Poppins Medium" w:cs="Poppins Medium"/>
                <w:sz w:val="14"/>
                <w:szCs w:val="14"/>
              </w:rPr>
              <w:t>Clasificación de áreas peligrosas para el diseño de instalaciones eléctricas.</w:t>
            </w:r>
          </w:p>
        </w:tc>
        <w:tc>
          <w:tcPr>
            <w:tcW w:w="584" w:type="dxa"/>
          </w:tcPr>
          <w:p w14:paraId="70D9A7E0" w14:textId="77777777" w:rsidR="004F21B4" w:rsidRPr="002C66BD" w:rsidRDefault="004F21B4" w:rsidP="004F21B4">
            <w:pPr>
              <w:jc w:val="center"/>
              <w:rPr>
                <w:rFonts w:ascii="Poppins Medium" w:hAnsi="Poppins Medium" w:cs="Poppins Medium"/>
                <w:sz w:val="14"/>
                <w:szCs w:val="14"/>
              </w:rPr>
            </w:pPr>
          </w:p>
        </w:tc>
        <w:tc>
          <w:tcPr>
            <w:tcW w:w="2713" w:type="dxa"/>
          </w:tcPr>
          <w:p w14:paraId="690A3B14" w14:textId="77777777" w:rsidR="004F21B4" w:rsidRPr="002C66BD" w:rsidRDefault="004F21B4" w:rsidP="004F21B4">
            <w:pPr>
              <w:jc w:val="center"/>
              <w:rPr>
                <w:rFonts w:ascii="Poppins Medium" w:hAnsi="Poppins Medium" w:cs="Poppins Medium"/>
                <w:sz w:val="14"/>
                <w:szCs w:val="14"/>
              </w:rPr>
            </w:pPr>
          </w:p>
        </w:tc>
      </w:tr>
      <w:tr w:rsidR="004F21B4" w14:paraId="3C540F3D" w14:textId="77777777" w:rsidTr="00EF329A">
        <w:trPr>
          <w:trHeight w:val="21"/>
        </w:trPr>
        <w:tc>
          <w:tcPr>
            <w:tcW w:w="567" w:type="dxa"/>
            <w:vMerge/>
            <w:vAlign w:val="center"/>
          </w:tcPr>
          <w:p w14:paraId="5685FB22" w14:textId="77777777" w:rsidR="004F21B4" w:rsidRPr="002C66BD" w:rsidRDefault="004F21B4" w:rsidP="004F21B4">
            <w:pPr>
              <w:jc w:val="center"/>
              <w:rPr>
                <w:rFonts w:ascii="Poppins Medium" w:hAnsi="Poppins Medium" w:cs="Poppins Medium"/>
                <w:sz w:val="14"/>
                <w:szCs w:val="14"/>
              </w:rPr>
            </w:pPr>
          </w:p>
        </w:tc>
        <w:tc>
          <w:tcPr>
            <w:tcW w:w="2126" w:type="dxa"/>
            <w:vMerge/>
          </w:tcPr>
          <w:p w14:paraId="6D003053" w14:textId="77777777" w:rsidR="004F21B4" w:rsidRPr="002C66BD" w:rsidRDefault="004F21B4" w:rsidP="004F21B4">
            <w:pPr>
              <w:jc w:val="both"/>
              <w:rPr>
                <w:rFonts w:ascii="Poppins Medium" w:hAnsi="Poppins Medium" w:cs="Poppins Medium"/>
                <w:sz w:val="14"/>
                <w:szCs w:val="14"/>
              </w:rPr>
            </w:pPr>
          </w:p>
        </w:tc>
        <w:tc>
          <w:tcPr>
            <w:tcW w:w="4379" w:type="dxa"/>
            <w:vAlign w:val="center"/>
          </w:tcPr>
          <w:p w14:paraId="3B4ACC59" w14:textId="277B17FA" w:rsidR="004F21B4" w:rsidRPr="002C66BD" w:rsidRDefault="00294A14" w:rsidP="004F21B4">
            <w:pPr>
              <w:pStyle w:val="Prrafodelista"/>
              <w:numPr>
                <w:ilvl w:val="0"/>
                <w:numId w:val="1"/>
              </w:numPr>
              <w:ind w:left="181" w:hanging="284"/>
              <w:jc w:val="both"/>
              <w:rPr>
                <w:rFonts w:ascii="Poppins Medium" w:hAnsi="Poppins Medium" w:cs="Poppins Medium"/>
                <w:sz w:val="14"/>
                <w:szCs w:val="14"/>
              </w:rPr>
            </w:pPr>
            <w:r w:rsidRPr="002C66BD">
              <w:rPr>
                <w:rFonts w:ascii="Poppins Medium" w:hAnsi="Poppins Medium" w:cs="Poppins Medium"/>
                <w:sz w:val="14"/>
                <w:szCs w:val="14"/>
              </w:rPr>
              <w:t>Obras civiles en escala 1:100 para: explanaciones, pistas, veredas, drenaje pluvial, industrial y sanitario, fundaciones de tanques y equipos, zonas estancas para derrames de Gas Natural Licuefactado, accesos y otros planos de obras especiales</w:t>
            </w:r>
          </w:p>
        </w:tc>
        <w:tc>
          <w:tcPr>
            <w:tcW w:w="584" w:type="dxa"/>
          </w:tcPr>
          <w:p w14:paraId="3F8E5743" w14:textId="77777777" w:rsidR="004F21B4" w:rsidRPr="002C66BD" w:rsidRDefault="004F21B4" w:rsidP="004F21B4">
            <w:pPr>
              <w:jc w:val="center"/>
              <w:rPr>
                <w:rFonts w:ascii="Poppins Medium" w:hAnsi="Poppins Medium" w:cs="Poppins Medium"/>
                <w:sz w:val="14"/>
                <w:szCs w:val="14"/>
              </w:rPr>
            </w:pPr>
          </w:p>
        </w:tc>
        <w:tc>
          <w:tcPr>
            <w:tcW w:w="2713" w:type="dxa"/>
          </w:tcPr>
          <w:p w14:paraId="52B67284" w14:textId="77777777" w:rsidR="004F21B4" w:rsidRPr="002C66BD" w:rsidRDefault="004F21B4" w:rsidP="004F21B4">
            <w:pPr>
              <w:jc w:val="center"/>
              <w:rPr>
                <w:rFonts w:ascii="Poppins Medium" w:hAnsi="Poppins Medium" w:cs="Poppins Medium"/>
                <w:sz w:val="14"/>
                <w:szCs w:val="14"/>
              </w:rPr>
            </w:pPr>
          </w:p>
        </w:tc>
      </w:tr>
      <w:tr w:rsidR="004F21B4" w14:paraId="5F1B01D7" w14:textId="77777777" w:rsidTr="00EF329A">
        <w:trPr>
          <w:trHeight w:val="21"/>
        </w:trPr>
        <w:tc>
          <w:tcPr>
            <w:tcW w:w="567" w:type="dxa"/>
            <w:vMerge/>
            <w:vAlign w:val="center"/>
          </w:tcPr>
          <w:p w14:paraId="7FD97677" w14:textId="77777777" w:rsidR="004F21B4" w:rsidRPr="002C66BD" w:rsidRDefault="004F21B4" w:rsidP="004F21B4">
            <w:pPr>
              <w:jc w:val="center"/>
              <w:rPr>
                <w:rFonts w:ascii="Poppins Medium" w:hAnsi="Poppins Medium" w:cs="Poppins Medium"/>
                <w:sz w:val="14"/>
                <w:szCs w:val="14"/>
              </w:rPr>
            </w:pPr>
          </w:p>
        </w:tc>
        <w:tc>
          <w:tcPr>
            <w:tcW w:w="2126" w:type="dxa"/>
            <w:vMerge/>
          </w:tcPr>
          <w:p w14:paraId="54A2B53B" w14:textId="77777777" w:rsidR="004F21B4" w:rsidRPr="002C66BD" w:rsidRDefault="004F21B4" w:rsidP="004F21B4">
            <w:pPr>
              <w:jc w:val="both"/>
              <w:rPr>
                <w:rFonts w:ascii="Poppins Medium" w:hAnsi="Poppins Medium" w:cs="Poppins Medium"/>
                <w:sz w:val="14"/>
                <w:szCs w:val="14"/>
              </w:rPr>
            </w:pPr>
          </w:p>
        </w:tc>
        <w:tc>
          <w:tcPr>
            <w:tcW w:w="4379" w:type="dxa"/>
            <w:vAlign w:val="center"/>
          </w:tcPr>
          <w:p w14:paraId="010F77F9" w14:textId="47AE4135" w:rsidR="004F21B4" w:rsidRPr="002C66BD" w:rsidRDefault="00294A14" w:rsidP="004F21B4">
            <w:pPr>
              <w:pStyle w:val="Prrafodelista"/>
              <w:numPr>
                <w:ilvl w:val="0"/>
                <w:numId w:val="1"/>
              </w:numPr>
              <w:ind w:left="181" w:hanging="284"/>
              <w:jc w:val="both"/>
              <w:rPr>
                <w:rFonts w:ascii="Poppins Medium" w:hAnsi="Poppins Medium" w:cs="Poppins Medium"/>
                <w:sz w:val="14"/>
                <w:szCs w:val="14"/>
              </w:rPr>
            </w:pPr>
            <w:r w:rsidRPr="002C66BD">
              <w:rPr>
                <w:rFonts w:ascii="Poppins Medium" w:hAnsi="Poppins Medium" w:cs="Poppins Medium"/>
                <w:sz w:val="14"/>
                <w:szCs w:val="14"/>
              </w:rPr>
              <w:t>Estructuras y detalles del techo que cubre las islas de carga y patio de maniobras, de ser el caso.</w:t>
            </w:r>
          </w:p>
        </w:tc>
        <w:tc>
          <w:tcPr>
            <w:tcW w:w="584" w:type="dxa"/>
          </w:tcPr>
          <w:p w14:paraId="497A2F46" w14:textId="77777777" w:rsidR="004F21B4" w:rsidRPr="002C66BD" w:rsidRDefault="004F21B4" w:rsidP="004F21B4">
            <w:pPr>
              <w:jc w:val="center"/>
              <w:rPr>
                <w:rFonts w:ascii="Poppins Medium" w:hAnsi="Poppins Medium" w:cs="Poppins Medium"/>
                <w:sz w:val="14"/>
                <w:szCs w:val="14"/>
              </w:rPr>
            </w:pPr>
          </w:p>
        </w:tc>
        <w:tc>
          <w:tcPr>
            <w:tcW w:w="2713" w:type="dxa"/>
          </w:tcPr>
          <w:p w14:paraId="6F746386" w14:textId="77777777" w:rsidR="004F21B4" w:rsidRPr="002C66BD" w:rsidRDefault="004F21B4" w:rsidP="004F21B4">
            <w:pPr>
              <w:jc w:val="center"/>
              <w:rPr>
                <w:rFonts w:ascii="Poppins Medium" w:hAnsi="Poppins Medium" w:cs="Poppins Medium"/>
                <w:sz w:val="14"/>
                <w:szCs w:val="14"/>
              </w:rPr>
            </w:pPr>
          </w:p>
        </w:tc>
      </w:tr>
      <w:tr w:rsidR="004F21B4" w14:paraId="0F127F87" w14:textId="77777777" w:rsidTr="00EF329A">
        <w:trPr>
          <w:trHeight w:val="109"/>
        </w:trPr>
        <w:tc>
          <w:tcPr>
            <w:tcW w:w="567" w:type="dxa"/>
            <w:vMerge/>
            <w:vAlign w:val="center"/>
          </w:tcPr>
          <w:p w14:paraId="2A22802E" w14:textId="77777777" w:rsidR="004F21B4" w:rsidRPr="002C66BD" w:rsidRDefault="004F21B4" w:rsidP="004F21B4">
            <w:pPr>
              <w:jc w:val="center"/>
              <w:rPr>
                <w:rFonts w:ascii="Poppins Medium" w:hAnsi="Poppins Medium" w:cs="Poppins Medium"/>
                <w:sz w:val="14"/>
                <w:szCs w:val="14"/>
              </w:rPr>
            </w:pPr>
          </w:p>
        </w:tc>
        <w:tc>
          <w:tcPr>
            <w:tcW w:w="2126" w:type="dxa"/>
            <w:vMerge/>
          </w:tcPr>
          <w:p w14:paraId="089C2DD8" w14:textId="77777777" w:rsidR="004F21B4" w:rsidRPr="002C66BD" w:rsidRDefault="004F21B4" w:rsidP="004F21B4">
            <w:pPr>
              <w:jc w:val="both"/>
              <w:rPr>
                <w:rFonts w:ascii="Poppins Medium" w:hAnsi="Poppins Medium" w:cs="Poppins Medium"/>
                <w:sz w:val="14"/>
                <w:szCs w:val="14"/>
              </w:rPr>
            </w:pPr>
          </w:p>
        </w:tc>
        <w:tc>
          <w:tcPr>
            <w:tcW w:w="4379" w:type="dxa"/>
            <w:vAlign w:val="center"/>
          </w:tcPr>
          <w:p w14:paraId="6A9775BB" w14:textId="46CD32DB" w:rsidR="004F21B4" w:rsidRPr="002C66BD" w:rsidRDefault="00294A14" w:rsidP="004F21B4">
            <w:pPr>
              <w:pStyle w:val="Prrafodelista"/>
              <w:numPr>
                <w:ilvl w:val="0"/>
                <w:numId w:val="1"/>
              </w:numPr>
              <w:ind w:left="181" w:hanging="284"/>
              <w:jc w:val="both"/>
              <w:rPr>
                <w:rFonts w:ascii="Poppins Medium" w:hAnsi="Poppins Medium" w:cs="Poppins Medium"/>
                <w:sz w:val="14"/>
                <w:szCs w:val="14"/>
              </w:rPr>
            </w:pPr>
            <w:r w:rsidRPr="002C66BD">
              <w:rPr>
                <w:rFonts w:ascii="Poppins Medium" w:hAnsi="Poppins Medium" w:cs="Poppins Medium"/>
                <w:sz w:val="14"/>
                <w:szCs w:val="14"/>
              </w:rPr>
              <w:t>Circulación, señalando los recorridos de ingreso y salida al centro de regasificación y al área de transferencia de Gas Natural Licuefactado.</w:t>
            </w:r>
          </w:p>
        </w:tc>
        <w:tc>
          <w:tcPr>
            <w:tcW w:w="584" w:type="dxa"/>
          </w:tcPr>
          <w:p w14:paraId="4F8C84F6" w14:textId="77777777" w:rsidR="004F21B4" w:rsidRPr="002C66BD" w:rsidRDefault="004F21B4" w:rsidP="004F21B4">
            <w:pPr>
              <w:jc w:val="center"/>
              <w:rPr>
                <w:rFonts w:ascii="Poppins Medium" w:hAnsi="Poppins Medium" w:cs="Poppins Medium"/>
                <w:sz w:val="14"/>
                <w:szCs w:val="14"/>
              </w:rPr>
            </w:pPr>
          </w:p>
        </w:tc>
        <w:tc>
          <w:tcPr>
            <w:tcW w:w="2713" w:type="dxa"/>
          </w:tcPr>
          <w:p w14:paraId="5CD5BF23" w14:textId="77777777" w:rsidR="004F21B4" w:rsidRPr="002C66BD" w:rsidRDefault="004F21B4" w:rsidP="004F21B4">
            <w:pPr>
              <w:jc w:val="center"/>
              <w:rPr>
                <w:rFonts w:ascii="Poppins Medium" w:hAnsi="Poppins Medium" w:cs="Poppins Medium"/>
                <w:sz w:val="14"/>
                <w:szCs w:val="14"/>
              </w:rPr>
            </w:pPr>
          </w:p>
        </w:tc>
      </w:tr>
      <w:tr w:rsidR="004F21B4" w14:paraId="66D9EFA9" w14:textId="77777777" w:rsidTr="00EF329A">
        <w:trPr>
          <w:trHeight w:val="327"/>
        </w:trPr>
        <w:tc>
          <w:tcPr>
            <w:tcW w:w="567" w:type="dxa"/>
            <w:vMerge/>
            <w:vAlign w:val="center"/>
          </w:tcPr>
          <w:p w14:paraId="16BE173F" w14:textId="77777777" w:rsidR="004F21B4" w:rsidRPr="002C66BD" w:rsidRDefault="004F21B4" w:rsidP="004F21B4">
            <w:pPr>
              <w:jc w:val="center"/>
              <w:rPr>
                <w:rFonts w:ascii="Poppins Medium" w:hAnsi="Poppins Medium" w:cs="Poppins Medium"/>
                <w:sz w:val="14"/>
                <w:szCs w:val="14"/>
              </w:rPr>
            </w:pPr>
          </w:p>
        </w:tc>
        <w:tc>
          <w:tcPr>
            <w:tcW w:w="2126" w:type="dxa"/>
            <w:vMerge/>
          </w:tcPr>
          <w:p w14:paraId="158E8253" w14:textId="77777777" w:rsidR="004F21B4" w:rsidRPr="002C66BD" w:rsidRDefault="004F21B4" w:rsidP="004F21B4">
            <w:pPr>
              <w:jc w:val="both"/>
              <w:rPr>
                <w:rFonts w:ascii="Poppins Medium" w:hAnsi="Poppins Medium" w:cs="Poppins Medium"/>
                <w:sz w:val="14"/>
                <w:szCs w:val="14"/>
              </w:rPr>
            </w:pPr>
          </w:p>
        </w:tc>
        <w:tc>
          <w:tcPr>
            <w:tcW w:w="4379" w:type="dxa"/>
            <w:vAlign w:val="center"/>
          </w:tcPr>
          <w:p w14:paraId="172A6F5A" w14:textId="18CBEEF6" w:rsidR="004F21B4" w:rsidRPr="002C66BD" w:rsidRDefault="00294A14" w:rsidP="004F21B4">
            <w:pPr>
              <w:pStyle w:val="Prrafodelista"/>
              <w:numPr>
                <w:ilvl w:val="0"/>
                <w:numId w:val="1"/>
              </w:numPr>
              <w:ind w:left="181" w:hanging="284"/>
              <w:jc w:val="both"/>
              <w:rPr>
                <w:rFonts w:ascii="Poppins Medium" w:hAnsi="Poppins Medium" w:cs="Poppins Medium"/>
                <w:sz w:val="14"/>
                <w:szCs w:val="14"/>
              </w:rPr>
            </w:pPr>
            <w:r w:rsidRPr="002C66BD">
              <w:rPr>
                <w:rFonts w:ascii="Poppins Medium" w:hAnsi="Poppins Medium" w:cs="Poppins Medium"/>
                <w:sz w:val="14"/>
                <w:szCs w:val="14"/>
              </w:rPr>
              <w:t>Ubicación y distribución de equipos del sistema de agua y espuma contra incendio, extintores, detectores de gases, fuego, humo, temperatura, etc.</w:t>
            </w:r>
          </w:p>
        </w:tc>
        <w:tc>
          <w:tcPr>
            <w:tcW w:w="584" w:type="dxa"/>
          </w:tcPr>
          <w:p w14:paraId="51FE8C93" w14:textId="77777777" w:rsidR="004F21B4" w:rsidRPr="002C66BD" w:rsidRDefault="004F21B4" w:rsidP="004F21B4">
            <w:pPr>
              <w:jc w:val="center"/>
              <w:rPr>
                <w:rFonts w:ascii="Poppins Medium" w:hAnsi="Poppins Medium" w:cs="Poppins Medium"/>
                <w:sz w:val="14"/>
                <w:szCs w:val="14"/>
              </w:rPr>
            </w:pPr>
          </w:p>
        </w:tc>
        <w:tc>
          <w:tcPr>
            <w:tcW w:w="2713" w:type="dxa"/>
          </w:tcPr>
          <w:p w14:paraId="2D63C06D" w14:textId="77777777" w:rsidR="004F21B4" w:rsidRPr="002C66BD" w:rsidRDefault="004F21B4" w:rsidP="004F21B4">
            <w:pPr>
              <w:jc w:val="center"/>
              <w:rPr>
                <w:rFonts w:ascii="Poppins Medium" w:hAnsi="Poppins Medium" w:cs="Poppins Medium"/>
                <w:sz w:val="14"/>
                <w:szCs w:val="14"/>
              </w:rPr>
            </w:pPr>
          </w:p>
        </w:tc>
      </w:tr>
      <w:tr w:rsidR="00EF329A" w14:paraId="11F4E0E9" w14:textId="77777777" w:rsidTr="009E64CE">
        <w:trPr>
          <w:trHeight w:val="224"/>
        </w:trPr>
        <w:tc>
          <w:tcPr>
            <w:tcW w:w="10369" w:type="dxa"/>
            <w:gridSpan w:val="5"/>
            <w:vAlign w:val="center"/>
          </w:tcPr>
          <w:p w14:paraId="7547C86D" w14:textId="77777777" w:rsidR="00EF329A" w:rsidRPr="002C66BD" w:rsidRDefault="00EF329A" w:rsidP="00EF32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jc w:val="both"/>
              <w:rPr>
                <w:rFonts w:ascii="Poppins Medium" w:hAnsi="Poppins Medium" w:cs="Poppins Medium"/>
                <w:b/>
                <w:sz w:val="14"/>
                <w:szCs w:val="14"/>
                <w:lang w:val="es-PE" w:eastAsia="en-US"/>
              </w:rPr>
            </w:pPr>
            <w:r w:rsidRPr="002C66BD">
              <w:rPr>
                <w:rFonts w:ascii="Poppins Medium" w:hAnsi="Poppins Medium" w:cs="Poppins Medium"/>
                <w:b/>
                <w:sz w:val="14"/>
                <w:szCs w:val="14"/>
              </w:rPr>
              <w:t>NOTAS SOBRE LA REVISIÓN:</w:t>
            </w:r>
          </w:p>
          <w:p w14:paraId="5DE0FBA0" w14:textId="77777777" w:rsidR="00EF329A" w:rsidRPr="002C66BD" w:rsidRDefault="00EF329A" w:rsidP="00EF32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rPr>
                <w:rFonts w:ascii="Poppins Medium" w:hAnsi="Poppins Medium" w:cs="Poppins Medium"/>
                <w:i/>
                <w:sz w:val="14"/>
                <w:szCs w:val="14"/>
              </w:rPr>
            </w:pPr>
            <w:r w:rsidRPr="002C66BD">
              <w:rPr>
                <w:rFonts w:ascii="Poppins Medium" w:hAnsi="Poppins Medium" w:cs="Poppins Medium"/>
                <w:b/>
                <w:i/>
                <w:sz w:val="14"/>
                <w:szCs w:val="14"/>
              </w:rPr>
              <w:t>P:</w:t>
            </w:r>
            <w:r w:rsidRPr="002C66BD">
              <w:rPr>
                <w:rFonts w:ascii="Poppins Medium" w:hAnsi="Poppins Medium" w:cs="Poppins Medium"/>
                <w:i/>
                <w:sz w:val="14"/>
                <w:szCs w:val="14"/>
              </w:rPr>
              <w:t xml:space="preserve"> Presentó</w:t>
            </w:r>
          </w:p>
          <w:p w14:paraId="1B22170C" w14:textId="77777777" w:rsidR="00EF329A" w:rsidRPr="002C66BD" w:rsidRDefault="00EF329A" w:rsidP="00EF32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rPr>
                <w:rFonts w:ascii="Poppins Medium" w:hAnsi="Poppins Medium" w:cs="Poppins Medium"/>
                <w:i/>
                <w:sz w:val="14"/>
                <w:szCs w:val="14"/>
              </w:rPr>
            </w:pPr>
            <w:r w:rsidRPr="002C66BD">
              <w:rPr>
                <w:rFonts w:ascii="Poppins Medium" w:hAnsi="Poppins Medium" w:cs="Poppins Medium"/>
                <w:b/>
                <w:i/>
                <w:sz w:val="14"/>
                <w:szCs w:val="14"/>
              </w:rPr>
              <w:t>F:</w:t>
            </w:r>
            <w:r w:rsidRPr="002C66BD">
              <w:rPr>
                <w:rFonts w:ascii="Poppins Medium" w:hAnsi="Poppins Medium" w:cs="Poppins Medium"/>
                <w:i/>
                <w:sz w:val="14"/>
                <w:szCs w:val="14"/>
              </w:rPr>
              <w:t xml:space="preserve"> Falta </w:t>
            </w:r>
          </w:p>
          <w:p w14:paraId="05DAECBF" w14:textId="77777777" w:rsidR="00EF329A" w:rsidRPr="002C66BD" w:rsidRDefault="00EF329A" w:rsidP="00EF32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rPr>
                <w:rFonts w:ascii="Poppins Medium" w:hAnsi="Poppins Medium" w:cs="Poppins Medium"/>
                <w:i/>
                <w:sz w:val="14"/>
                <w:szCs w:val="14"/>
              </w:rPr>
            </w:pPr>
            <w:r w:rsidRPr="002C66BD">
              <w:rPr>
                <w:rFonts w:ascii="Poppins Medium" w:hAnsi="Poppins Medium" w:cs="Poppins Medium"/>
                <w:b/>
                <w:i/>
                <w:sz w:val="14"/>
                <w:szCs w:val="14"/>
              </w:rPr>
              <w:t>R:</w:t>
            </w:r>
            <w:r w:rsidRPr="002C66BD">
              <w:rPr>
                <w:rFonts w:ascii="Poppins Medium" w:hAnsi="Poppins Medium" w:cs="Poppins Medium"/>
                <w:i/>
                <w:sz w:val="14"/>
                <w:szCs w:val="14"/>
              </w:rPr>
              <w:t xml:space="preserve"> Referenciado, debe indicar el número de expediente</w:t>
            </w:r>
          </w:p>
          <w:p w14:paraId="3AB91681" w14:textId="0A7CC963" w:rsidR="00EF329A" w:rsidRPr="002C66BD" w:rsidRDefault="00EF329A" w:rsidP="00EF32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rPr>
                <w:rFonts w:ascii="Poppins Medium" w:hAnsi="Poppins Medium" w:cs="Poppins Medium"/>
                <w:sz w:val="14"/>
                <w:szCs w:val="14"/>
              </w:rPr>
            </w:pPr>
            <w:r w:rsidRPr="002C66BD">
              <w:rPr>
                <w:rFonts w:ascii="Poppins Medium" w:hAnsi="Poppins Medium" w:cs="Poppins Medium"/>
                <w:b/>
                <w:i/>
                <w:sz w:val="14"/>
                <w:szCs w:val="14"/>
              </w:rPr>
              <w:t>NA:</w:t>
            </w:r>
            <w:r w:rsidRPr="002C66BD">
              <w:rPr>
                <w:rFonts w:ascii="Poppins Medium" w:hAnsi="Poppins Medium" w:cs="Poppins Medium"/>
                <w:i/>
                <w:sz w:val="14"/>
                <w:szCs w:val="14"/>
              </w:rPr>
              <w:tab/>
              <w:t>No aplicable, no corresponde</w:t>
            </w:r>
          </w:p>
          <w:p w14:paraId="74B9AB7D" w14:textId="77777777" w:rsidR="00EF329A" w:rsidRPr="002C66BD" w:rsidRDefault="00EF329A" w:rsidP="00F25E6E">
            <w:pPr>
              <w:jc w:val="center"/>
              <w:rPr>
                <w:rFonts w:ascii="Poppins Medium" w:hAnsi="Poppins Medium" w:cs="Poppins Medium"/>
                <w:sz w:val="14"/>
                <w:szCs w:val="14"/>
              </w:rPr>
            </w:pPr>
          </w:p>
        </w:tc>
      </w:tr>
    </w:tbl>
    <w:p w14:paraId="56CC24B9" w14:textId="615AA10A" w:rsidR="0029388F" w:rsidRPr="002C66BD" w:rsidRDefault="0029388F" w:rsidP="0029388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ind w:left="-851"/>
        <w:jc w:val="both"/>
        <w:rPr>
          <w:rFonts w:ascii="Poppins Medium" w:hAnsi="Poppins Medium" w:cs="Poppins Medium"/>
          <w:sz w:val="18"/>
          <w:szCs w:val="18"/>
        </w:rPr>
      </w:pPr>
      <w:r w:rsidRPr="002C66BD">
        <w:rPr>
          <w:rFonts w:ascii="Poppins Medium" w:hAnsi="Poppins Medium" w:cs="Poppins Medium"/>
          <w:sz w:val="18"/>
          <w:szCs w:val="18"/>
        </w:rPr>
        <w:t>Nota: Para solicitud de modificación y/o ampliación, la documentación técnica que se presente será aquella que corresponda al proyecto de modificación y/o ampliación.</w:t>
      </w:r>
    </w:p>
    <w:p w14:paraId="6CB1E1BD" w14:textId="7F2E018C" w:rsidR="00C51B65" w:rsidRDefault="00C51B65" w:rsidP="00EF32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pPr>
    </w:p>
    <w:p w14:paraId="22FE5BA9" w14:textId="41CFB9C0" w:rsidR="00C51B65" w:rsidRDefault="00C51B65" w:rsidP="00EF32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pPr>
    </w:p>
    <w:p w14:paraId="5915DD5B" w14:textId="36D9C766" w:rsidR="00294A14" w:rsidRDefault="00294A14" w:rsidP="00EF32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pPr>
    </w:p>
    <w:p w14:paraId="31920D26" w14:textId="77777777" w:rsidR="00294A14" w:rsidRDefault="00294A14" w:rsidP="00EF32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pPr>
    </w:p>
    <w:p w14:paraId="47B23C0F" w14:textId="1A59B2CD" w:rsidR="00C51B65" w:rsidRDefault="00C51B65" w:rsidP="00EF32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pPr>
      <w:r>
        <w:t xml:space="preserve"> </w:t>
      </w:r>
    </w:p>
    <w:p w14:paraId="0B551090" w14:textId="1F294649" w:rsidR="00EF329A" w:rsidRPr="002C66BD" w:rsidRDefault="00EF329A" w:rsidP="006E2D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ind w:left="-851" w:firstLine="851"/>
        <w:jc w:val="both"/>
        <w:rPr>
          <w:rFonts w:ascii="Poppins Medium" w:hAnsi="Poppins Medium" w:cs="Poppins Medium"/>
          <w:b/>
          <w:color w:val="0000FF"/>
          <w:sz w:val="18"/>
          <w:szCs w:val="18"/>
          <w:lang w:val="es-PE" w:eastAsia="en-US"/>
        </w:rPr>
      </w:pPr>
      <w:r w:rsidRPr="002C66BD">
        <w:rPr>
          <w:rFonts w:ascii="Poppins Medium" w:hAnsi="Poppins Medium" w:cs="Poppins Medium"/>
          <w:sz w:val="18"/>
          <w:szCs w:val="18"/>
        </w:rPr>
        <w:t>Fecha de revisión:</w:t>
      </w:r>
      <w:r w:rsidRPr="002C66BD">
        <w:rPr>
          <w:rFonts w:ascii="Poppins Medium" w:hAnsi="Poppins Medium" w:cs="Poppins Medium"/>
          <w:b/>
          <w:color w:val="0000FF"/>
          <w:sz w:val="18"/>
          <w:szCs w:val="18"/>
        </w:rPr>
        <w:t xml:space="preserve"> DD/MM/YYYY</w:t>
      </w:r>
    </w:p>
    <w:p w14:paraId="325D540D" w14:textId="77777777" w:rsidR="00EF329A" w:rsidRPr="002C66BD" w:rsidRDefault="00EF329A" w:rsidP="00EF32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rPr>
          <w:rFonts w:ascii="Poppins Medium" w:hAnsi="Poppins Medium" w:cs="Poppins Medium"/>
          <w:sz w:val="18"/>
          <w:szCs w:val="18"/>
        </w:rPr>
      </w:pPr>
    </w:p>
    <w:p w14:paraId="416E531C" w14:textId="77777777" w:rsidR="00EF329A" w:rsidRPr="002C66BD" w:rsidRDefault="00EF329A" w:rsidP="00EF32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rPr>
          <w:rFonts w:ascii="Poppins Medium" w:hAnsi="Poppins Medium" w:cs="Poppins Medium"/>
          <w:sz w:val="18"/>
          <w:szCs w:val="18"/>
        </w:rPr>
      </w:pPr>
    </w:p>
    <w:p w14:paraId="40773196" w14:textId="77777777" w:rsidR="00EF329A" w:rsidRPr="002C66BD" w:rsidRDefault="00EF329A" w:rsidP="00EF32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rPr>
          <w:rFonts w:ascii="Poppins Medium" w:hAnsi="Poppins Medium" w:cs="Poppins Medium"/>
          <w:sz w:val="18"/>
          <w:szCs w:val="18"/>
        </w:rPr>
      </w:pPr>
    </w:p>
    <w:p w14:paraId="37B62E38" w14:textId="77777777" w:rsidR="00EF329A" w:rsidRPr="002C66BD" w:rsidRDefault="00EF329A" w:rsidP="00EF32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rPr>
          <w:rFonts w:ascii="Poppins Medium" w:hAnsi="Poppins Medium" w:cs="Poppins Medium"/>
          <w:b/>
          <w:color w:val="0000FF"/>
          <w:sz w:val="18"/>
          <w:szCs w:val="18"/>
        </w:rPr>
      </w:pPr>
      <w:r w:rsidRPr="002C66BD">
        <w:rPr>
          <w:rFonts w:ascii="Poppins Medium" w:hAnsi="Poppins Medium" w:cs="Poppins Medium"/>
          <w:b/>
          <w:color w:val="0000FF"/>
          <w:sz w:val="18"/>
          <w:szCs w:val="18"/>
        </w:rPr>
        <w:t>NOMBRE Y APELLIDOS DEL ERAC</w:t>
      </w:r>
    </w:p>
    <w:p w14:paraId="6317F54E" w14:textId="77777777" w:rsidR="00EF329A" w:rsidRPr="002C66BD" w:rsidRDefault="00EF329A" w:rsidP="00EF32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rPr>
          <w:rFonts w:ascii="Poppins Medium" w:hAnsi="Poppins Medium" w:cs="Poppins Medium"/>
          <w:b/>
          <w:sz w:val="18"/>
          <w:szCs w:val="18"/>
        </w:rPr>
      </w:pPr>
      <w:r w:rsidRPr="002C66BD">
        <w:rPr>
          <w:rFonts w:ascii="Poppins Medium" w:hAnsi="Poppins Medium" w:cs="Poppins Medium"/>
          <w:b/>
          <w:sz w:val="18"/>
          <w:szCs w:val="18"/>
        </w:rPr>
        <w:t>Especialista Regional de Atención al Usuario</w:t>
      </w:r>
    </w:p>
    <w:p w14:paraId="292A9ECF" w14:textId="77777777" w:rsidR="00EF329A" w:rsidRPr="002C66BD" w:rsidRDefault="00EF329A" w:rsidP="00EF32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rPr>
          <w:rFonts w:ascii="Poppins Medium" w:hAnsi="Poppins Medium" w:cs="Poppins Medium"/>
          <w:b/>
          <w:color w:val="0000FF"/>
          <w:sz w:val="18"/>
          <w:szCs w:val="18"/>
        </w:rPr>
      </w:pPr>
      <w:r w:rsidRPr="002C66BD">
        <w:rPr>
          <w:rFonts w:ascii="Poppins Medium" w:hAnsi="Poppins Medium" w:cs="Poppins Medium"/>
          <w:b/>
          <w:sz w:val="18"/>
          <w:szCs w:val="18"/>
        </w:rPr>
        <w:t xml:space="preserve">Oficina Regional </w:t>
      </w:r>
      <w:r w:rsidRPr="002C66BD">
        <w:rPr>
          <w:rFonts w:ascii="Poppins Medium" w:hAnsi="Poppins Medium" w:cs="Poppins Medium"/>
          <w:b/>
          <w:color w:val="0000FF"/>
          <w:sz w:val="18"/>
          <w:szCs w:val="18"/>
        </w:rPr>
        <w:t>NOMBRE DE OR</w:t>
      </w:r>
    </w:p>
    <w:p w14:paraId="631B2D22" w14:textId="77777777" w:rsidR="00EF329A" w:rsidRPr="002C66BD" w:rsidRDefault="00EF329A" w:rsidP="00EF32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rPr>
          <w:rFonts w:ascii="Poppins Medium" w:hAnsi="Poppins Medium" w:cs="Poppins Medium"/>
          <w:sz w:val="18"/>
          <w:szCs w:val="18"/>
        </w:rPr>
      </w:pPr>
      <w:r w:rsidRPr="002C66BD">
        <w:rPr>
          <w:rFonts w:ascii="Poppins Medium" w:hAnsi="Poppins Medium" w:cs="Poppins Medium"/>
          <w:sz w:val="18"/>
          <w:szCs w:val="18"/>
        </w:rPr>
        <w:t>Responsable de la verificación de los requisitos presentados</w:t>
      </w:r>
    </w:p>
    <w:p w14:paraId="04A6370E" w14:textId="18DCFC3A" w:rsidR="006E07A9" w:rsidRPr="002C66BD" w:rsidRDefault="00EF329A" w:rsidP="00EF32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rPr>
          <w:rFonts w:ascii="Poppins Medium" w:hAnsi="Poppins Medium" w:cs="Poppins Medium"/>
          <w:sz w:val="18"/>
          <w:szCs w:val="18"/>
        </w:rPr>
      </w:pPr>
      <w:r w:rsidRPr="002C66BD">
        <w:rPr>
          <w:rFonts w:ascii="Poppins Medium" w:hAnsi="Poppins Medium" w:cs="Poppins Medium"/>
          <w:sz w:val="18"/>
          <w:szCs w:val="18"/>
        </w:rPr>
        <w:t>(Osinergmin)</w:t>
      </w:r>
    </w:p>
    <w:sectPr w:rsidR="006E07A9" w:rsidRPr="002C66BD" w:rsidSect="006E07A9">
      <w:headerReference w:type="default" r:id="rId7"/>
      <w:pgSz w:w="11906" w:h="16838"/>
      <w:pgMar w:top="1417" w:right="70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7A683" w14:textId="77777777" w:rsidR="002A0C17" w:rsidRDefault="002A0C17" w:rsidP="006E07A9">
      <w:r>
        <w:separator/>
      </w:r>
    </w:p>
  </w:endnote>
  <w:endnote w:type="continuationSeparator" w:id="0">
    <w:p w14:paraId="45CF9716" w14:textId="77777777" w:rsidR="002A0C17" w:rsidRDefault="002A0C17" w:rsidP="006E0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Medium">
    <w:panose1 w:val="00000600000000000000"/>
    <w:charset w:val="00"/>
    <w:family w:val="auto"/>
    <w:pitch w:val="variable"/>
    <w:sig w:usb0="00008007" w:usb1="00000000" w:usb2="00000000" w:usb3="00000000" w:csb0="00000093"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A93A4" w14:textId="77777777" w:rsidR="002A0C17" w:rsidRDefault="002A0C17" w:rsidP="006E07A9">
      <w:r>
        <w:separator/>
      </w:r>
    </w:p>
  </w:footnote>
  <w:footnote w:type="continuationSeparator" w:id="0">
    <w:p w14:paraId="7FF8CB12" w14:textId="77777777" w:rsidR="002A0C17" w:rsidRDefault="002A0C17" w:rsidP="006E07A9">
      <w:r>
        <w:continuationSeparator/>
      </w:r>
    </w:p>
  </w:footnote>
  <w:footnote w:id="1">
    <w:p w14:paraId="5ED61970" w14:textId="129DCDF1" w:rsidR="006E07A9" w:rsidRPr="00DB1E74" w:rsidRDefault="006E07A9" w:rsidP="00DB1E74">
      <w:pPr>
        <w:pStyle w:val="Textonotapie"/>
        <w:ind w:left="-851"/>
        <w:jc w:val="both"/>
        <w:rPr>
          <w:rFonts w:ascii="Poppins" w:hAnsi="Poppins" w:cs="Poppins"/>
          <w:sz w:val="10"/>
          <w:szCs w:val="10"/>
        </w:rPr>
      </w:pPr>
      <w:r w:rsidRPr="00DB1E74">
        <w:rPr>
          <w:rStyle w:val="Refdenotaalpie"/>
          <w:rFonts w:ascii="Poppins" w:hAnsi="Poppins" w:cs="Poppins"/>
          <w:sz w:val="10"/>
          <w:szCs w:val="10"/>
        </w:rPr>
        <w:footnoteRef/>
      </w:r>
      <w:r w:rsidRPr="00DB1E74">
        <w:rPr>
          <w:rFonts w:ascii="Poppins" w:hAnsi="Poppins" w:cs="Poppins"/>
          <w:sz w:val="10"/>
          <w:szCs w:val="10"/>
        </w:rPr>
        <w:t xml:space="preserve"> </w:t>
      </w:r>
      <w:r w:rsidRPr="00DB1E74">
        <w:rPr>
          <w:rFonts w:ascii="Poppins" w:hAnsi="Poppins" w:cs="Poppins"/>
          <w:sz w:val="10"/>
          <w:szCs w:val="10"/>
          <w:lang w:val="es-MX"/>
        </w:rPr>
        <w:t xml:space="preserve">El resultado de la revisión no implica </w:t>
      </w:r>
      <w:r w:rsidRPr="00DB1E74">
        <w:rPr>
          <w:rFonts w:ascii="Poppins" w:hAnsi="Poppins" w:cs="Poppins"/>
          <w:bCs/>
          <w:sz w:val="10"/>
          <w:szCs w:val="10"/>
          <w:lang w:val="es-MX"/>
        </w:rPr>
        <w:t>la conformidad y veracidad</w:t>
      </w:r>
      <w:r w:rsidRPr="00DB1E74">
        <w:rPr>
          <w:rFonts w:ascii="Poppins" w:hAnsi="Poppins" w:cs="Poppins"/>
          <w:sz w:val="10"/>
          <w:szCs w:val="10"/>
          <w:lang w:val="es-MX"/>
        </w:rPr>
        <w:t xml:space="preserve"> del contenido de los documentos entregados</w:t>
      </w:r>
      <w:r w:rsidR="00DB1E74">
        <w:rPr>
          <w:rFonts w:ascii="Poppins" w:hAnsi="Poppins" w:cs="Poppins"/>
          <w:sz w:val="10"/>
          <w:szCs w:val="10"/>
          <w:lang w:val="es-MX"/>
        </w:rPr>
        <w:t>.</w:t>
      </w:r>
    </w:p>
  </w:footnote>
  <w:footnote w:id="2">
    <w:p w14:paraId="71E6ECD5" w14:textId="4BEB0657" w:rsidR="008678B7" w:rsidRPr="00DB1E74" w:rsidRDefault="008678B7" w:rsidP="00DB1E74">
      <w:pPr>
        <w:pStyle w:val="Textonotapie"/>
        <w:ind w:left="-851"/>
        <w:jc w:val="both"/>
        <w:rPr>
          <w:rFonts w:ascii="Poppins" w:hAnsi="Poppins" w:cs="Poppins"/>
          <w:sz w:val="10"/>
          <w:szCs w:val="10"/>
        </w:rPr>
      </w:pPr>
      <w:r w:rsidRPr="00DB1E74">
        <w:rPr>
          <w:rStyle w:val="Refdenotaalpie"/>
          <w:rFonts w:ascii="Poppins" w:hAnsi="Poppins" w:cs="Poppins"/>
          <w:sz w:val="10"/>
          <w:szCs w:val="10"/>
        </w:rPr>
        <w:footnoteRef/>
      </w:r>
      <w:r w:rsidRPr="00DB1E74">
        <w:rPr>
          <w:rFonts w:ascii="Poppins" w:hAnsi="Poppins" w:cs="Poppins"/>
          <w:sz w:val="10"/>
          <w:szCs w:val="10"/>
        </w:rPr>
        <w:t xml:space="preserve"> </w:t>
      </w:r>
      <w:r w:rsidRPr="00DB1E74">
        <w:rPr>
          <w:rFonts w:ascii="Poppins" w:hAnsi="Poppins" w:cs="Poppins"/>
          <w:sz w:val="10"/>
          <w:szCs w:val="10"/>
          <w:lang w:val="es-MX"/>
        </w:rPr>
        <w:t>El formulario de solicitud deberá estar completamente llenado y firmado por el solicitante o representante legal, a fin de ser admitido para trámite. Se obtiene de la página web de O</w:t>
      </w:r>
      <w:r w:rsidR="00DB1E74">
        <w:rPr>
          <w:rFonts w:ascii="Poppins" w:hAnsi="Poppins" w:cs="Poppins"/>
          <w:sz w:val="10"/>
          <w:szCs w:val="10"/>
          <w:lang w:val="es-MX"/>
        </w:rPr>
        <w:t>sinergmin.</w:t>
      </w:r>
    </w:p>
  </w:footnote>
  <w:footnote w:id="3">
    <w:p w14:paraId="4A92D0AF" w14:textId="3591BA1F" w:rsidR="008678B7" w:rsidRPr="00DB1E74" w:rsidRDefault="008678B7" w:rsidP="00DB1E74">
      <w:pPr>
        <w:pStyle w:val="Textonotapie"/>
        <w:ind w:left="-851"/>
        <w:jc w:val="both"/>
        <w:rPr>
          <w:rFonts w:ascii="Poppins" w:hAnsi="Poppins" w:cs="Poppins"/>
          <w:sz w:val="10"/>
          <w:szCs w:val="10"/>
        </w:rPr>
      </w:pPr>
      <w:r w:rsidRPr="00DB1E74">
        <w:rPr>
          <w:rStyle w:val="Refdenotaalpie"/>
          <w:rFonts w:ascii="Poppins" w:hAnsi="Poppins" w:cs="Poppins"/>
          <w:sz w:val="10"/>
          <w:szCs w:val="10"/>
        </w:rPr>
        <w:footnoteRef/>
      </w:r>
      <w:r w:rsidRPr="00DB1E74">
        <w:rPr>
          <w:rFonts w:ascii="Poppins" w:hAnsi="Poppins" w:cs="Poppins"/>
          <w:sz w:val="10"/>
          <w:szCs w:val="10"/>
        </w:rPr>
        <w:t xml:space="preserve"> </w:t>
      </w:r>
      <w:r w:rsidRPr="00DB1E74">
        <w:rPr>
          <w:rFonts w:ascii="Poppins" w:hAnsi="Poppins" w:cs="Poppins"/>
          <w:sz w:val="10"/>
          <w:szCs w:val="10"/>
          <w:lang w:val="es-MX"/>
        </w:rPr>
        <w:t>En el caso de una Persona Jurídica creada por ley o por norma con rango de ley, en lugar de la partida registral donde obre la Constitución Social de la Empresa y el Certificado de Vigencia de poderes, podrá presentarse copia simple de la norma mediante las cual se dispone su creación; y, copia simple de las normas o documentos que certifiquen la designación y las facultades de sus representantes legales, emitidos conforme a su norma de creación; respectivamente.</w:t>
      </w:r>
    </w:p>
  </w:footnote>
  <w:footnote w:id="4">
    <w:p w14:paraId="52E5B367" w14:textId="011B3E70" w:rsidR="00A30FE1" w:rsidRPr="00DB1E74" w:rsidRDefault="00A30FE1" w:rsidP="00DB1E74">
      <w:pPr>
        <w:pStyle w:val="Textonotapie"/>
        <w:ind w:left="-851"/>
        <w:jc w:val="both"/>
        <w:rPr>
          <w:rFonts w:ascii="Poppins" w:hAnsi="Poppins" w:cs="Poppins"/>
          <w:sz w:val="10"/>
          <w:szCs w:val="10"/>
        </w:rPr>
      </w:pPr>
      <w:r w:rsidRPr="00DB1E74">
        <w:rPr>
          <w:rStyle w:val="Refdenotaalpie"/>
          <w:rFonts w:ascii="Poppins" w:hAnsi="Poppins" w:cs="Poppins"/>
          <w:sz w:val="10"/>
          <w:szCs w:val="10"/>
        </w:rPr>
        <w:footnoteRef/>
      </w:r>
      <w:r w:rsidRPr="00DB1E74">
        <w:rPr>
          <w:rFonts w:ascii="Poppins" w:hAnsi="Poppins" w:cs="Poppins"/>
          <w:sz w:val="10"/>
          <w:szCs w:val="10"/>
        </w:rPr>
        <w:t xml:space="preserve"> </w:t>
      </w:r>
      <w:r w:rsidRPr="00DB1E74">
        <w:rPr>
          <w:rFonts w:ascii="Poppins" w:hAnsi="Poppins" w:cs="Poppins"/>
          <w:sz w:val="10"/>
          <w:szCs w:val="10"/>
          <w:lang w:val="es-MX"/>
        </w:rPr>
        <w:t xml:space="preserve">Artículo 10° del Decreto Supremo </w:t>
      </w:r>
      <w:proofErr w:type="spellStart"/>
      <w:r w:rsidRPr="00DB1E74">
        <w:rPr>
          <w:rFonts w:ascii="Poppins" w:hAnsi="Poppins" w:cs="Poppins"/>
          <w:sz w:val="10"/>
          <w:szCs w:val="10"/>
          <w:lang w:val="es-MX"/>
        </w:rPr>
        <w:t>N°</w:t>
      </w:r>
      <w:proofErr w:type="spellEnd"/>
      <w:r w:rsidRPr="00DB1E74">
        <w:rPr>
          <w:rFonts w:ascii="Poppins" w:hAnsi="Poppins" w:cs="Poppins"/>
          <w:sz w:val="10"/>
          <w:szCs w:val="10"/>
          <w:lang w:val="es-MX"/>
        </w:rPr>
        <w:t xml:space="preserve"> 063-2005-EM.</w:t>
      </w:r>
    </w:p>
  </w:footnote>
  <w:footnote w:id="5">
    <w:p w14:paraId="4D14312A" w14:textId="191ED362" w:rsidR="00C506A8" w:rsidRPr="00DB1E74" w:rsidRDefault="00C506A8" w:rsidP="00DB1E74">
      <w:pPr>
        <w:pStyle w:val="Textonotapie"/>
        <w:ind w:left="-851"/>
        <w:jc w:val="both"/>
        <w:rPr>
          <w:rFonts w:ascii="Poppins" w:hAnsi="Poppins" w:cs="Poppins"/>
          <w:sz w:val="10"/>
          <w:szCs w:val="10"/>
        </w:rPr>
      </w:pPr>
      <w:r w:rsidRPr="00DB1E74">
        <w:rPr>
          <w:rStyle w:val="Refdenotaalpie"/>
          <w:rFonts w:ascii="Poppins" w:hAnsi="Poppins" w:cs="Poppins"/>
          <w:sz w:val="10"/>
          <w:szCs w:val="10"/>
        </w:rPr>
        <w:footnoteRef/>
      </w:r>
      <w:r w:rsidRPr="00DB1E74">
        <w:rPr>
          <w:rFonts w:ascii="Poppins" w:hAnsi="Poppins" w:cs="Poppins"/>
          <w:sz w:val="10"/>
          <w:szCs w:val="10"/>
        </w:rPr>
        <w:t xml:space="preserve"> </w:t>
      </w:r>
      <w:r w:rsidRPr="00DB1E74">
        <w:rPr>
          <w:rFonts w:ascii="Poppins" w:hAnsi="Poppins" w:cs="Poppins"/>
          <w:sz w:val="10"/>
          <w:szCs w:val="10"/>
          <w:lang w:val="es-MX"/>
        </w:rPr>
        <w:t>Los planos deben ser presentados en escalas normalizadas adecuadas, con excepción de las indicadas expresamente. Asimismo, la presentación de los planos será de manera física y magnética en formato en Autocad.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4DA7F" w14:textId="31791352" w:rsidR="006E07A9" w:rsidRPr="002C66BD" w:rsidRDefault="005C2DE3" w:rsidP="006E07A9">
    <w:pPr>
      <w:pStyle w:val="Encabezado"/>
      <w:spacing w:after="240"/>
      <w:ind w:firstLine="1416"/>
      <w:jc w:val="right"/>
      <w:rPr>
        <w:rFonts w:ascii="Poppins Medium" w:hAnsi="Poppins Medium" w:cs="Poppins Medium"/>
        <w:sz w:val="20"/>
        <w:szCs w:val="16"/>
      </w:rPr>
    </w:pPr>
    <w:r w:rsidRPr="002C66BD">
      <w:rPr>
        <w:rFonts w:ascii="Poppins Medium" w:hAnsi="Poppins Medium" w:cs="Poppins Medium"/>
        <w:b/>
        <w:noProof/>
        <w:sz w:val="18"/>
        <w:szCs w:val="18"/>
      </w:rPr>
      <w:drawing>
        <wp:anchor distT="0" distB="0" distL="114300" distR="114300" simplePos="0" relativeHeight="251661312" behindDoc="1" locked="0" layoutInCell="1" allowOverlap="1" wp14:anchorId="4EEC769F" wp14:editId="06ABC36F">
          <wp:simplePos x="0" y="0"/>
          <wp:positionH relativeFrom="column">
            <wp:posOffset>-904875</wp:posOffset>
          </wp:positionH>
          <wp:positionV relativeFrom="paragraph">
            <wp:posOffset>-259080</wp:posOffset>
          </wp:positionV>
          <wp:extent cx="2583180" cy="701040"/>
          <wp:effectExtent l="0" t="0" r="7620" b="3810"/>
          <wp:wrapTight wrapText="bothSides">
            <wp:wrapPolygon edited="0">
              <wp:start x="0" y="0"/>
              <wp:lineTo x="0" y="21130"/>
              <wp:lineTo x="21504" y="21130"/>
              <wp:lineTo x="21504" y="0"/>
              <wp:lineTo x="0" y="0"/>
            </wp:wrapPolygon>
          </wp:wrapTight>
          <wp:docPr id="380377959"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377959" name="Imagen 1"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583180" cy="701040"/>
                  </a:xfrm>
                  <a:prstGeom prst="rect">
                    <a:avLst/>
                  </a:prstGeom>
                </pic:spPr>
              </pic:pic>
            </a:graphicData>
          </a:graphic>
          <wp14:sizeRelH relativeFrom="page">
            <wp14:pctWidth>0</wp14:pctWidth>
          </wp14:sizeRelH>
          <wp14:sizeRelV relativeFrom="page">
            <wp14:pctHeight>0</wp14:pctHeight>
          </wp14:sizeRelV>
        </wp:anchor>
      </w:drawing>
    </w:r>
    <w:r w:rsidR="006E07A9" w:rsidRPr="002C66BD">
      <w:rPr>
        <w:rFonts w:ascii="Poppins Medium" w:hAnsi="Poppins Medium" w:cs="Poppins Medium"/>
        <w:b/>
        <w:sz w:val="18"/>
        <w:szCs w:val="18"/>
      </w:rPr>
      <w:t>División de Supervisión Regional</w:t>
    </w:r>
  </w:p>
  <w:p w14:paraId="56D068DF" w14:textId="77777777" w:rsidR="006E07A9" w:rsidRDefault="006E07A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36E86"/>
    <w:multiLevelType w:val="hybridMultilevel"/>
    <w:tmpl w:val="9EC80F9E"/>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A9"/>
    <w:rsid w:val="0006552D"/>
    <w:rsid w:val="000800B8"/>
    <w:rsid w:val="000D035E"/>
    <w:rsid w:val="00106FE0"/>
    <w:rsid w:val="00194A8C"/>
    <w:rsid w:val="001964EC"/>
    <w:rsid w:val="001A7029"/>
    <w:rsid w:val="00280692"/>
    <w:rsid w:val="00292195"/>
    <w:rsid w:val="0029388F"/>
    <w:rsid w:val="00294A14"/>
    <w:rsid w:val="002A0C17"/>
    <w:rsid w:val="002C66BD"/>
    <w:rsid w:val="00306766"/>
    <w:rsid w:val="0031187A"/>
    <w:rsid w:val="00313482"/>
    <w:rsid w:val="0033089E"/>
    <w:rsid w:val="00451300"/>
    <w:rsid w:val="00480A07"/>
    <w:rsid w:val="004C3E9D"/>
    <w:rsid w:val="004F21B4"/>
    <w:rsid w:val="00576FB6"/>
    <w:rsid w:val="005C2DE3"/>
    <w:rsid w:val="005E3887"/>
    <w:rsid w:val="00622065"/>
    <w:rsid w:val="00623728"/>
    <w:rsid w:val="006B7729"/>
    <w:rsid w:val="006E07A9"/>
    <w:rsid w:val="006E2DAF"/>
    <w:rsid w:val="00757C72"/>
    <w:rsid w:val="008133D4"/>
    <w:rsid w:val="008146D0"/>
    <w:rsid w:val="0085030B"/>
    <w:rsid w:val="00852A5C"/>
    <w:rsid w:val="008678B7"/>
    <w:rsid w:val="008A1929"/>
    <w:rsid w:val="008F307E"/>
    <w:rsid w:val="00925C32"/>
    <w:rsid w:val="00947D24"/>
    <w:rsid w:val="00987BFF"/>
    <w:rsid w:val="0099463F"/>
    <w:rsid w:val="009B71C3"/>
    <w:rsid w:val="009D0803"/>
    <w:rsid w:val="00A2291A"/>
    <w:rsid w:val="00A30FE1"/>
    <w:rsid w:val="00A32BFA"/>
    <w:rsid w:val="00AB41ED"/>
    <w:rsid w:val="00B12E03"/>
    <w:rsid w:val="00B26A88"/>
    <w:rsid w:val="00C03BAB"/>
    <w:rsid w:val="00C506A8"/>
    <w:rsid w:val="00C51B65"/>
    <w:rsid w:val="00C828BC"/>
    <w:rsid w:val="00C9224A"/>
    <w:rsid w:val="00D45D7B"/>
    <w:rsid w:val="00DB1E74"/>
    <w:rsid w:val="00DC5488"/>
    <w:rsid w:val="00E101A6"/>
    <w:rsid w:val="00E1539D"/>
    <w:rsid w:val="00E322DD"/>
    <w:rsid w:val="00E6395B"/>
    <w:rsid w:val="00EC24D3"/>
    <w:rsid w:val="00EC288F"/>
    <w:rsid w:val="00EF329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1596B"/>
  <w15:chartTrackingRefBased/>
  <w15:docId w15:val="{1DB8068C-6A7A-4C67-8B28-9FE05E9E8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7A9"/>
    <w:pPr>
      <w:spacing w:after="0" w:line="240" w:lineRule="auto"/>
    </w:pPr>
    <w:rPr>
      <w:rFonts w:ascii="Arial" w:eastAsia="Times New Roman" w:hAnsi="Arial" w:cs="Arial"/>
      <w:sz w:val="24"/>
      <w:szCs w:val="24"/>
      <w:lang w:val="es-ES" w:eastAsia="es-ES"/>
    </w:rPr>
  </w:style>
  <w:style w:type="paragraph" w:styleId="Ttulo1">
    <w:name w:val="heading 1"/>
    <w:basedOn w:val="Normal"/>
    <w:next w:val="Normal"/>
    <w:link w:val="Ttulo1Car"/>
    <w:uiPriority w:val="99"/>
    <w:qFormat/>
    <w:rsid w:val="006E07A9"/>
    <w:pPr>
      <w:keepNext/>
      <w:jc w:val="center"/>
      <w:outlineLvl w:val="0"/>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07A9"/>
    <w:pPr>
      <w:tabs>
        <w:tab w:val="center" w:pos="4252"/>
        <w:tab w:val="right" w:pos="8504"/>
      </w:tabs>
    </w:pPr>
  </w:style>
  <w:style w:type="character" w:customStyle="1" w:styleId="EncabezadoCar">
    <w:name w:val="Encabezado Car"/>
    <w:basedOn w:val="Fuentedeprrafopredeter"/>
    <w:link w:val="Encabezado"/>
    <w:uiPriority w:val="99"/>
    <w:rsid w:val="006E07A9"/>
  </w:style>
  <w:style w:type="paragraph" w:styleId="Piedepgina">
    <w:name w:val="footer"/>
    <w:basedOn w:val="Normal"/>
    <w:link w:val="PiedepginaCar"/>
    <w:uiPriority w:val="99"/>
    <w:unhideWhenUsed/>
    <w:rsid w:val="006E07A9"/>
    <w:pPr>
      <w:tabs>
        <w:tab w:val="center" w:pos="4252"/>
        <w:tab w:val="right" w:pos="8504"/>
      </w:tabs>
    </w:pPr>
  </w:style>
  <w:style w:type="character" w:customStyle="1" w:styleId="PiedepginaCar">
    <w:name w:val="Pie de página Car"/>
    <w:basedOn w:val="Fuentedeprrafopredeter"/>
    <w:link w:val="Piedepgina"/>
    <w:uiPriority w:val="99"/>
    <w:rsid w:val="006E07A9"/>
  </w:style>
  <w:style w:type="paragraph" w:styleId="Textonotapie">
    <w:name w:val="footnote text"/>
    <w:aliases w:val="Normal2"/>
    <w:basedOn w:val="Normal"/>
    <w:link w:val="TextonotapieCar"/>
    <w:uiPriority w:val="99"/>
    <w:unhideWhenUsed/>
    <w:rsid w:val="006E07A9"/>
    <w:rPr>
      <w:rFonts w:ascii="Times New Roman" w:hAnsi="Times New Roman" w:cs="Times New Roman"/>
      <w:sz w:val="20"/>
      <w:szCs w:val="20"/>
    </w:rPr>
  </w:style>
  <w:style w:type="character" w:customStyle="1" w:styleId="TextonotapieCar">
    <w:name w:val="Texto nota pie Car"/>
    <w:aliases w:val="Normal2 Car"/>
    <w:basedOn w:val="Fuentedeprrafopredeter"/>
    <w:link w:val="Textonotapie"/>
    <w:uiPriority w:val="99"/>
    <w:rsid w:val="006E07A9"/>
    <w:rPr>
      <w:rFonts w:ascii="Times New Roman" w:eastAsia="Times New Roman" w:hAnsi="Times New Roman" w:cs="Times New Roman"/>
      <w:sz w:val="20"/>
      <w:szCs w:val="20"/>
      <w:lang w:val="es-ES" w:eastAsia="es-ES"/>
    </w:rPr>
  </w:style>
  <w:style w:type="character" w:styleId="Refdenotaalpie">
    <w:name w:val="footnote reference"/>
    <w:uiPriority w:val="99"/>
    <w:unhideWhenUsed/>
    <w:rsid w:val="006E07A9"/>
    <w:rPr>
      <w:vertAlign w:val="superscript"/>
    </w:rPr>
  </w:style>
  <w:style w:type="character" w:customStyle="1" w:styleId="Ttulo1Car">
    <w:name w:val="Título 1 Car"/>
    <w:basedOn w:val="Fuentedeprrafopredeter"/>
    <w:link w:val="Ttulo1"/>
    <w:uiPriority w:val="99"/>
    <w:rsid w:val="006E07A9"/>
    <w:rPr>
      <w:rFonts w:ascii="Arial" w:eastAsia="Times New Roman" w:hAnsi="Arial" w:cs="Arial"/>
      <w:b/>
      <w:bCs/>
      <w:lang w:val="es-ES" w:eastAsia="es-ES"/>
    </w:rPr>
  </w:style>
  <w:style w:type="table" w:styleId="Tablaconcuadrcula">
    <w:name w:val="Table Grid"/>
    <w:basedOn w:val="Tablanormal"/>
    <w:uiPriority w:val="39"/>
    <w:rsid w:val="00B12E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F21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610930">
      <w:bodyDiv w:val="1"/>
      <w:marLeft w:val="0"/>
      <w:marRight w:val="0"/>
      <w:marTop w:val="0"/>
      <w:marBottom w:val="0"/>
      <w:divBdr>
        <w:top w:val="none" w:sz="0" w:space="0" w:color="auto"/>
        <w:left w:val="none" w:sz="0" w:space="0" w:color="auto"/>
        <w:bottom w:val="none" w:sz="0" w:space="0" w:color="auto"/>
        <w:right w:val="none" w:sz="0" w:space="0" w:color="auto"/>
      </w:divBdr>
    </w:div>
    <w:div w:id="1037126370">
      <w:bodyDiv w:val="1"/>
      <w:marLeft w:val="0"/>
      <w:marRight w:val="0"/>
      <w:marTop w:val="0"/>
      <w:marBottom w:val="0"/>
      <w:divBdr>
        <w:top w:val="none" w:sz="0" w:space="0" w:color="auto"/>
        <w:left w:val="none" w:sz="0" w:space="0" w:color="auto"/>
        <w:bottom w:val="none" w:sz="0" w:space="0" w:color="auto"/>
        <w:right w:val="none" w:sz="0" w:space="0" w:color="auto"/>
      </w:divBdr>
    </w:div>
    <w:div w:id="1187258300">
      <w:bodyDiv w:val="1"/>
      <w:marLeft w:val="0"/>
      <w:marRight w:val="0"/>
      <w:marTop w:val="0"/>
      <w:marBottom w:val="0"/>
      <w:divBdr>
        <w:top w:val="none" w:sz="0" w:space="0" w:color="auto"/>
        <w:left w:val="none" w:sz="0" w:space="0" w:color="auto"/>
        <w:bottom w:val="none" w:sz="0" w:space="0" w:color="auto"/>
        <w:right w:val="none" w:sz="0" w:space="0" w:color="auto"/>
      </w:divBdr>
    </w:div>
    <w:div w:id="1303346471">
      <w:bodyDiv w:val="1"/>
      <w:marLeft w:val="0"/>
      <w:marRight w:val="0"/>
      <w:marTop w:val="0"/>
      <w:marBottom w:val="0"/>
      <w:divBdr>
        <w:top w:val="none" w:sz="0" w:space="0" w:color="auto"/>
        <w:left w:val="none" w:sz="0" w:space="0" w:color="auto"/>
        <w:bottom w:val="none" w:sz="0" w:space="0" w:color="auto"/>
        <w:right w:val="none" w:sz="0" w:space="0" w:color="auto"/>
      </w:divBdr>
    </w:div>
    <w:div w:id="141651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06C80C3EE2FACC42946D048F4FDB13A9" ma:contentTypeVersion="0" ma:contentTypeDescription="Crear nuevo documento." ma:contentTypeScope="" ma:versionID="44d2e429c7a4a247e176e9c6c6df0b5e">
  <xsd:schema xmlns:xsd="http://www.w3.org/2001/XMLSchema" xmlns:xs="http://www.w3.org/2001/XMLSchema" xmlns:p="http://schemas.microsoft.com/office/2006/metadata/properties" xmlns:ns2="c9af1732-5c4a-47a8-8a40-65a3d58cbfeb" targetNamespace="http://schemas.microsoft.com/office/2006/metadata/properties" ma:root="true" ma:fieldsID="4f8798a2d56ceba041b7617e2ed11083" ns2:_="">
    <xsd:import namespace="c9af1732-5c4a-47a8-8a40-65a3d58cbfe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af1732-5c4a-47a8-8a40-65a3d58cbfe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c9af1732-5c4a-47a8-8a40-65a3d58cbfeb">H4ZUARPRAJFR-17-395</_dlc_DocId>
    <_dlc_DocIdUrl xmlns="c9af1732-5c4a-47a8-8a40-65a3d58cbfeb">
      <Url>http://portal/seccion/centro_documental/hidrocarburos/_layouts/15/DocIdRedir.aspx?ID=H4ZUARPRAJFR-17-395</Url>
      <Description>H4ZUARPRAJFR-17-395</Description>
    </_dlc_DocIdUrl>
  </documentManagement>
</p:properties>
</file>

<file path=customXml/itemProps1.xml><?xml version="1.0" encoding="utf-8"?>
<ds:datastoreItem xmlns:ds="http://schemas.openxmlformats.org/officeDocument/2006/customXml" ds:itemID="{F9D79768-EC87-4FA4-B87E-FD4974FB31FB}"/>
</file>

<file path=customXml/itemProps2.xml><?xml version="1.0" encoding="utf-8"?>
<ds:datastoreItem xmlns:ds="http://schemas.openxmlformats.org/officeDocument/2006/customXml" ds:itemID="{5EA85BC6-3D3E-4285-9305-EF8173ED1F55}"/>
</file>

<file path=customXml/itemProps3.xml><?xml version="1.0" encoding="utf-8"?>
<ds:datastoreItem xmlns:ds="http://schemas.openxmlformats.org/officeDocument/2006/customXml" ds:itemID="{704B7CC9-1119-4C9B-81AA-81723A2143CE}"/>
</file>

<file path=customXml/itemProps4.xml><?xml version="1.0" encoding="utf-8"?>
<ds:datastoreItem xmlns:ds="http://schemas.openxmlformats.org/officeDocument/2006/customXml" ds:itemID="{CDEED4C7-D68F-48AF-80D3-487C728EEC01}"/>
</file>

<file path=docProps/app.xml><?xml version="1.0" encoding="utf-8"?>
<Properties xmlns="http://schemas.openxmlformats.org/officeDocument/2006/extended-properties" xmlns:vt="http://schemas.openxmlformats.org/officeDocument/2006/docPropsVTypes">
  <Template>Normal</Template>
  <TotalTime>33</TotalTime>
  <Pages>3</Pages>
  <Words>1136</Words>
  <Characters>6251</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FIDEL SOTACURO TORRES</dc:creator>
  <cp:keywords/>
  <dc:description/>
  <cp:lastModifiedBy>Diana Gabriela Huerta Solano</cp:lastModifiedBy>
  <cp:revision>9</cp:revision>
  <dcterms:created xsi:type="dcterms:W3CDTF">2024-08-05T19:08:00Z</dcterms:created>
  <dcterms:modified xsi:type="dcterms:W3CDTF">2024-08-12T22:00:00Z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0x01010006C80C3EE2FACC42946D048F4FDB13A9</vt:lpwstr>
  </property>
  <property fmtid="{D5CDD505-2E9C-101B-9397-08002B2CF9AE}" pid="3" name="_dlc_DocIdItemGuid">
    <vt:lpwstr>89cff63a-e9ff-4921-8a2f-093ce0114bd2</vt:lpwstr>
  </property>
</Properties>
</file>