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A53" w14:textId="77777777" w:rsidR="00F70D76" w:rsidRPr="008C41F3" w:rsidRDefault="00F70D76" w:rsidP="00F70D76">
      <w:pPr>
        <w:jc w:val="center"/>
        <w:rPr>
          <w:rFonts w:ascii="Arial" w:hAnsi="Arial" w:cs="Arial"/>
          <w:b/>
        </w:rPr>
      </w:pPr>
      <w:bookmarkStart w:id="0" w:name="_Hlk93511504"/>
      <w:r w:rsidRPr="008C41F3">
        <w:rPr>
          <w:rFonts w:ascii="Arial" w:hAnsi="Arial" w:cs="Arial"/>
          <w:b/>
        </w:rPr>
        <w:t xml:space="preserve">FORMATO </w:t>
      </w:r>
      <w:proofErr w:type="spellStart"/>
      <w:r w:rsidRPr="008C41F3">
        <w:rPr>
          <w:rFonts w:ascii="Arial" w:hAnsi="Arial" w:cs="Arial"/>
          <w:b/>
        </w:rPr>
        <w:t>N°</w:t>
      </w:r>
      <w:proofErr w:type="spellEnd"/>
      <w:r w:rsidRPr="008C41F3">
        <w:rPr>
          <w:rFonts w:ascii="Arial" w:hAnsi="Arial" w:cs="Arial"/>
          <w:b/>
        </w:rPr>
        <w:t xml:space="preserve"> 8A</w:t>
      </w:r>
    </w:p>
    <w:p w14:paraId="2C540BAB" w14:textId="77777777" w:rsidR="00F70D76" w:rsidRDefault="00F70D76" w:rsidP="00F70D76">
      <w:pPr>
        <w:ind w:right="677"/>
        <w:jc w:val="center"/>
        <w:rPr>
          <w:b/>
          <w:sz w:val="20"/>
          <w:szCs w:val="20"/>
        </w:rPr>
      </w:pPr>
      <w:r w:rsidRPr="00BD1664">
        <w:rPr>
          <w:b/>
          <w:sz w:val="20"/>
          <w:szCs w:val="20"/>
        </w:rPr>
        <w:t>REPORTE MENSUAL DE EMERGENCIAS, ASOCIADOS A FUGAS EN TUBERÍAS DE CONEXIÓN Y VÁLVULAS DE CORTE AL INGRESO DE UNA ACOMETIDA EN LAS ACTIVIDADES DE DISTRIBUCIÓN DE GAS NATURAL</w:t>
      </w:r>
    </w:p>
    <w:p w14:paraId="2F505C1D" w14:textId="77777777" w:rsidR="00F70D76" w:rsidRPr="00533DBF" w:rsidRDefault="00F70D76" w:rsidP="00F70D76">
      <w:pPr>
        <w:jc w:val="center"/>
        <w:rPr>
          <w:b/>
          <w:sz w:val="18"/>
          <w:szCs w:val="18"/>
        </w:rPr>
      </w:pPr>
      <w:r w:rsidRPr="00533DBF">
        <w:rPr>
          <w:b/>
          <w:sz w:val="18"/>
          <w:szCs w:val="18"/>
        </w:rPr>
        <w:t xml:space="preserve">MES DE                 AÑO 20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F70D76" w:rsidRPr="00533DBF" w14:paraId="663D2A56" w14:textId="77777777" w:rsidTr="009B5D83">
        <w:tc>
          <w:tcPr>
            <w:tcW w:w="6497" w:type="dxa"/>
            <w:shd w:val="clear" w:color="auto" w:fill="auto"/>
          </w:tcPr>
          <w:p w14:paraId="38EA98D5" w14:textId="77777777" w:rsidR="00F70D76" w:rsidRPr="00533DBF" w:rsidRDefault="00F70D76" w:rsidP="009B5D83">
            <w:pPr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EMPRESA AUTORIZADA:</w:t>
            </w:r>
          </w:p>
        </w:tc>
        <w:tc>
          <w:tcPr>
            <w:tcW w:w="6497" w:type="dxa"/>
            <w:shd w:val="clear" w:color="auto" w:fill="auto"/>
          </w:tcPr>
          <w:p w14:paraId="1AF5E41F" w14:textId="77777777" w:rsidR="00F70D76" w:rsidRPr="00533DBF" w:rsidRDefault="00F70D76" w:rsidP="009B5D83">
            <w:pPr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UBICACIÓN:</w:t>
            </w:r>
          </w:p>
        </w:tc>
      </w:tr>
    </w:tbl>
    <w:p w14:paraId="538E2478" w14:textId="77777777" w:rsidR="00F70D76" w:rsidRPr="00533DBF" w:rsidRDefault="00F70D76" w:rsidP="00F70D76">
      <w:pPr>
        <w:jc w:val="center"/>
        <w:rPr>
          <w:b/>
          <w:sz w:val="18"/>
          <w:szCs w:val="18"/>
        </w:rPr>
      </w:pP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943"/>
        <w:gridCol w:w="987"/>
        <w:gridCol w:w="1199"/>
        <w:gridCol w:w="1272"/>
        <w:gridCol w:w="1551"/>
        <w:gridCol w:w="1412"/>
        <w:gridCol w:w="1829"/>
        <w:gridCol w:w="3216"/>
      </w:tblGrid>
      <w:tr w:rsidR="00F70D76" w:rsidRPr="00533DBF" w14:paraId="46A517AB" w14:textId="77777777" w:rsidTr="009B5D83">
        <w:trPr>
          <w:trHeight w:val="395"/>
        </w:trPr>
        <w:tc>
          <w:tcPr>
            <w:tcW w:w="608" w:type="dxa"/>
            <w:shd w:val="clear" w:color="auto" w:fill="auto"/>
            <w:vAlign w:val="center"/>
          </w:tcPr>
          <w:p w14:paraId="0F19F9C5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33DBF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</w:tcPr>
          <w:p w14:paraId="728FBCCD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Hora 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F432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Hora final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6CF0C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Coordenadas UTM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1D1A1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Volumen de pérdida (Sm3)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3F843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Tipo de amenaza según ASME B31.8S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7F5F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Agente que causo la afectación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3AD1F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Lugar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A652E10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Descripción del evento</w:t>
            </w:r>
          </w:p>
        </w:tc>
      </w:tr>
      <w:tr w:rsidR="00F70D76" w:rsidRPr="00533DBF" w14:paraId="2CB16A1F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4689DEA0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322E825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D4BBBE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74FE90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56AC23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4167BAE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D938832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DCB2A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30BF0F0E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18198864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2D40FF87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3197B6D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4DEC9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79FCD9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E6002D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A1950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DF808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31B28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45458C05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25A7F048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26921F60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4ECA5E72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961A93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86471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62982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73AC44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A48AF7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73EC8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4946368F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73A3F5B2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36B9B5F3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0D86032C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3464EE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10F64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C49FE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D37AE98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C31EE37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28C6428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0EEB4ADF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06924CE6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74159FB4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7C9CA7E9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E288A9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A18E57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DE7C5E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55F70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7F3331F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FCE2BC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6B932228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6CF56B57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359CCA7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5B1089A1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7CC121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09C815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4DB734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37A1D1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EBB7F22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090B99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780EDB06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0D76" w:rsidRPr="00533DBF" w14:paraId="0344917C" w14:textId="77777777" w:rsidTr="009B5D83">
        <w:trPr>
          <w:trHeight w:val="340"/>
        </w:trPr>
        <w:tc>
          <w:tcPr>
            <w:tcW w:w="608" w:type="dxa"/>
            <w:shd w:val="clear" w:color="auto" w:fill="auto"/>
          </w:tcPr>
          <w:p w14:paraId="1E23D3AE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5F7C836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CA651B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95905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CFBAD7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3FA465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928BCF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0A6B3A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24C0608C" w14:textId="77777777" w:rsidR="00F70D76" w:rsidRPr="00533DBF" w:rsidRDefault="00F70D76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88E057B" w14:textId="77777777" w:rsidR="00F70D76" w:rsidRPr="00533DBF" w:rsidRDefault="00F70D76" w:rsidP="00F70D76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F70D76" w:rsidRPr="00533DBF" w14:paraId="14D266B5" w14:textId="77777777" w:rsidTr="009B5D83">
        <w:tc>
          <w:tcPr>
            <w:tcW w:w="12994" w:type="dxa"/>
            <w:shd w:val="clear" w:color="auto" w:fill="auto"/>
          </w:tcPr>
          <w:p w14:paraId="7B752BCE" w14:textId="77777777" w:rsidR="00F70D76" w:rsidRPr="00533DBF" w:rsidRDefault="00F70D76" w:rsidP="009B5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533DBF">
              <w:rPr>
                <w:b/>
                <w:sz w:val="18"/>
                <w:szCs w:val="18"/>
              </w:rPr>
              <w:t>Consideraciones para la presentación del reporte</w:t>
            </w:r>
          </w:p>
          <w:p w14:paraId="591E72CC" w14:textId="77777777" w:rsidR="00F70D76" w:rsidRPr="00533DBF" w:rsidRDefault="00F70D76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 w:rsidRPr="00533DBF">
              <w:rPr>
                <w:sz w:val="16"/>
                <w:szCs w:val="16"/>
                <w:lang w:val="es-PE"/>
              </w:rPr>
              <w:t xml:space="preserve">La </w:t>
            </w:r>
            <w:r>
              <w:rPr>
                <w:sz w:val="16"/>
                <w:szCs w:val="16"/>
                <w:lang w:val="es-PE"/>
              </w:rPr>
              <w:t>h</w:t>
            </w:r>
            <w:r w:rsidRPr="00533DBF">
              <w:rPr>
                <w:sz w:val="16"/>
                <w:szCs w:val="16"/>
                <w:lang w:val="es-PE"/>
              </w:rPr>
              <w:t>ora de inicio y final debe tener el formato (</w:t>
            </w:r>
            <w:proofErr w:type="spellStart"/>
            <w:r w:rsidRPr="00533DBF">
              <w:rPr>
                <w:sz w:val="16"/>
                <w:szCs w:val="16"/>
                <w:lang w:val="es-PE"/>
              </w:rPr>
              <w:t>dd</w:t>
            </w:r>
            <w:proofErr w:type="spellEnd"/>
            <w:r w:rsidRPr="00533DBF">
              <w:rPr>
                <w:sz w:val="16"/>
                <w:szCs w:val="16"/>
                <w:lang w:val="es-PE"/>
              </w:rPr>
              <w:t>/mm/</w:t>
            </w:r>
            <w:proofErr w:type="spellStart"/>
            <w:r w:rsidRPr="00533DBF">
              <w:rPr>
                <w:sz w:val="16"/>
                <w:szCs w:val="16"/>
                <w:lang w:val="es-PE"/>
              </w:rPr>
              <w:t>yyyy</w:t>
            </w:r>
            <w:proofErr w:type="spellEnd"/>
            <w:r w:rsidRPr="00533DBF">
              <w:rPr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533DBF">
              <w:rPr>
                <w:sz w:val="16"/>
                <w:szCs w:val="16"/>
                <w:lang w:val="es-PE"/>
              </w:rPr>
              <w:t>hh:mm</w:t>
            </w:r>
            <w:proofErr w:type="spellEnd"/>
            <w:r w:rsidRPr="00533DBF">
              <w:rPr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  <w:lang w:val="es-PE"/>
              </w:rPr>
              <w:t>.</w:t>
            </w:r>
          </w:p>
          <w:p w14:paraId="0026EAC8" w14:textId="77777777" w:rsidR="00F70D76" w:rsidRPr="00533DBF" w:rsidRDefault="00F70D76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 w:rsidRPr="00533DBF">
              <w:rPr>
                <w:sz w:val="16"/>
                <w:szCs w:val="16"/>
                <w:lang w:val="es-PE"/>
              </w:rPr>
              <w:t xml:space="preserve">La </w:t>
            </w:r>
            <w:r>
              <w:rPr>
                <w:sz w:val="16"/>
                <w:szCs w:val="16"/>
                <w:lang w:val="es-PE"/>
              </w:rPr>
              <w:t>h</w:t>
            </w:r>
            <w:r w:rsidRPr="00533DBF">
              <w:rPr>
                <w:sz w:val="16"/>
                <w:szCs w:val="16"/>
                <w:lang w:val="es-PE"/>
              </w:rPr>
              <w:t>ora Final hace referencia al horario de culminación de los trabajos de reparación.</w:t>
            </w:r>
          </w:p>
          <w:p w14:paraId="7009B8FE" w14:textId="77777777" w:rsidR="00F70D76" w:rsidRPr="00533DBF" w:rsidRDefault="00F70D76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El </w:t>
            </w:r>
            <w:r w:rsidRPr="00533DBF">
              <w:rPr>
                <w:sz w:val="16"/>
                <w:szCs w:val="16"/>
                <w:lang w:val="es-PE"/>
              </w:rPr>
              <w:t>Lugar debe indicar la dirección, distrito, provincia y región.</w:t>
            </w:r>
          </w:p>
          <w:p w14:paraId="400AED46" w14:textId="77777777" w:rsidR="00F70D76" w:rsidRPr="00533DBF" w:rsidRDefault="00F70D76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En la d</w:t>
            </w:r>
            <w:r w:rsidRPr="00533DBF">
              <w:rPr>
                <w:sz w:val="16"/>
                <w:szCs w:val="16"/>
                <w:lang w:val="es-PE"/>
              </w:rPr>
              <w:t>escripción del evento mencionar las características del gasoducto afectado y/o accesorio afectado.</w:t>
            </w:r>
          </w:p>
          <w:p w14:paraId="7E3D682C" w14:textId="77777777" w:rsidR="00F70D76" w:rsidRPr="0033104A" w:rsidRDefault="00F70D76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b/>
                <w:sz w:val="18"/>
                <w:szCs w:val="18"/>
                <w:lang w:val="es-PE"/>
              </w:rPr>
            </w:pPr>
            <w:r w:rsidRPr="00533DBF">
              <w:rPr>
                <w:sz w:val="16"/>
                <w:szCs w:val="16"/>
                <w:lang w:val="es-PE"/>
              </w:rPr>
              <w:t>Adjuntar el acta de registro de la emergencia (</w:t>
            </w:r>
            <w:r>
              <w:rPr>
                <w:sz w:val="16"/>
                <w:szCs w:val="16"/>
                <w:lang w:val="es-PE"/>
              </w:rPr>
              <w:t>d</w:t>
            </w:r>
            <w:r w:rsidRPr="00533DBF">
              <w:rPr>
                <w:sz w:val="16"/>
                <w:szCs w:val="16"/>
                <w:lang w:val="es-PE"/>
              </w:rPr>
              <w:t>icho documento debe incluir registros fotográficos de la afectación y reparación)</w:t>
            </w:r>
            <w:r>
              <w:rPr>
                <w:sz w:val="16"/>
                <w:szCs w:val="16"/>
                <w:lang w:val="es-PE"/>
              </w:rPr>
              <w:t>.</w:t>
            </w:r>
          </w:p>
        </w:tc>
      </w:tr>
      <w:bookmarkEnd w:id="0"/>
    </w:tbl>
    <w:p w14:paraId="276AA0EC" w14:textId="1F06EF58" w:rsidR="00B530C2" w:rsidRDefault="00B530C2" w:rsidP="00F70D76">
      <w:pPr>
        <w:ind w:right="677"/>
        <w:jc w:val="center"/>
      </w:pPr>
    </w:p>
    <w:sectPr w:rsidR="00B530C2" w:rsidSect="00F70D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2311" w14:textId="77777777" w:rsidR="00EC5811" w:rsidRDefault="00EC5811" w:rsidP="00F70D76">
      <w:pPr>
        <w:spacing w:after="0" w:line="240" w:lineRule="auto"/>
      </w:pPr>
      <w:r>
        <w:separator/>
      </w:r>
    </w:p>
  </w:endnote>
  <w:endnote w:type="continuationSeparator" w:id="0">
    <w:p w14:paraId="417929FB" w14:textId="77777777" w:rsidR="00EC5811" w:rsidRDefault="00EC5811" w:rsidP="00F7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7E87" w14:textId="77777777" w:rsidR="00EC5811" w:rsidRDefault="00EC5811" w:rsidP="00F70D76">
      <w:pPr>
        <w:spacing w:after="0" w:line="240" w:lineRule="auto"/>
      </w:pPr>
      <w:r>
        <w:separator/>
      </w:r>
    </w:p>
  </w:footnote>
  <w:footnote w:type="continuationSeparator" w:id="0">
    <w:p w14:paraId="34CA6CB2" w14:textId="77777777" w:rsidR="00EC5811" w:rsidRDefault="00EC5811" w:rsidP="00F7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76"/>
    <w:rsid w:val="00B530C2"/>
    <w:rsid w:val="00EC5811"/>
    <w:rsid w:val="00F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504"/>
  <w15:chartTrackingRefBased/>
  <w15:docId w15:val="{03B1DBEF-25FC-406B-9002-E0A2972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7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70D7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xtonotapie">
    <w:name w:val="footnote text"/>
    <w:basedOn w:val="Normal"/>
    <w:link w:val="TextonotapieCar"/>
    <w:uiPriority w:val="99"/>
    <w:rsid w:val="00F70D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D76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F70D76"/>
    <w:rPr>
      <w:vertAlign w:val="superscript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70D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H4ZUARPRAJFR-101-39</_dlc_DocId>
    <_dlc_DocIdUrl xmlns="c9af1732-5c4a-47a8-8a40-65a3d58cbfeb">
      <Url>http://portal/seccion/centro_documental/hidrocarburos/_layouts/15/DocIdRedir.aspx?ID=H4ZUARPRAJFR-101-39</Url>
      <Description>H4ZUARPRAJFR-101-39</Description>
    </_dlc_DocIdUrl>
  </documentManagement>
</p:properties>
</file>

<file path=customXml/itemProps1.xml><?xml version="1.0" encoding="utf-8"?>
<ds:datastoreItem xmlns:ds="http://schemas.openxmlformats.org/officeDocument/2006/customXml" ds:itemID="{585C7E0A-22AA-4DFF-9C0F-32C946A434D6}"/>
</file>

<file path=customXml/itemProps2.xml><?xml version="1.0" encoding="utf-8"?>
<ds:datastoreItem xmlns:ds="http://schemas.openxmlformats.org/officeDocument/2006/customXml" ds:itemID="{9103CD5C-4789-4EE9-952E-F2A2C45B37AD}"/>
</file>

<file path=customXml/itemProps3.xml><?xml version="1.0" encoding="utf-8"?>
<ds:datastoreItem xmlns:ds="http://schemas.openxmlformats.org/officeDocument/2006/customXml" ds:itemID="{62A71F89-07E0-40B9-A91D-3A029B344D35}"/>
</file>

<file path=customXml/itemProps4.xml><?xml version="1.0" encoding="utf-8"?>
<ds:datastoreItem xmlns:ds="http://schemas.openxmlformats.org/officeDocument/2006/customXml" ds:itemID="{B640905F-097B-4DB0-AA19-531EBA30F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1</cp:revision>
  <dcterms:created xsi:type="dcterms:W3CDTF">2022-01-20T00:09:00Z</dcterms:created>
  <dcterms:modified xsi:type="dcterms:W3CDTF">2022-01-20T00:10:00Z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6bde93b3-8174-4bf5-8136-aa6bf541a798</vt:lpwstr>
  </property>
</Properties>
</file>