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FB16" w14:textId="77777777" w:rsidR="00114BC3" w:rsidRPr="008C41F3" w:rsidRDefault="00114BC3" w:rsidP="00114BC3">
      <w:pPr>
        <w:jc w:val="center"/>
        <w:rPr>
          <w:rFonts w:ascii="Arial" w:hAnsi="Arial" w:cs="Arial"/>
          <w:b/>
        </w:rPr>
      </w:pPr>
      <w:r w:rsidRPr="008C41F3">
        <w:rPr>
          <w:rFonts w:ascii="Arial" w:hAnsi="Arial" w:cs="Arial"/>
          <w:b/>
        </w:rPr>
        <w:t xml:space="preserve">FORMATO </w:t>
      </w:r>
      <w:proofErr w:type="spellStart"/>
      <w:r w:rsidRPr="008C41F3">
        <w:rPr>
          <w:rFonts w:ascii="Arial" w:hAnsi="Arial" w:cs="Arial"/>
          <w:b/>
        </w:rPr>
        <w:t>N°</w:t>
      </w:r>
      <w:proofErr w:type="spellEnd"/>
      <w:r w:rsidRPr="008C41F3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0</w:t>
      </w:r>
    </w:p>
    <w:p w14:paraId="65550AAF" w14:textId="77777777" w:rsidR="00114BC3" w:rsidRDefault="00114BC3" w:rsidP="00114BC3">
      <w:pPr>
        <w:jc w:val="center"/>
        <w:rPr>
          <w:b/>
          <w:sz w:val="20"/>
          <w:szCs w:val="20"/>
        </w:rPr>
      </w:pPr>
      <w:r w:rsidRPr="008A31C5">
        <w:rPr>
          <w:b/>
          <w:sz w:val="20"/>
          <w:szCs w:val="20"/>
        </w:rPr>
        <w:t>REPORTE MENSUAL DE EMERGENCIAS EN INSTALACIONES INTERNAS DE GAS NATURAL</w:t>
      </w:r>
      <w:r w:rsidRPr="003B252A">
        <w:rPr>
          <w:rStyle w:val="Refdenotaalpie"/>
          <w:b/>
          <w:sz w:val="18"/>
          <w:szCs w:val="18"/>
        </w:rPr>
        <w:footnoteReference w:id="1"/>
      </w:r>
    </w:p>
    <w:p w14:paraId="4E048B9D" w14:textId="77777777" w:rsidR="00114BC3" w:rsidRPr="003B252A" w:rsidRDefault="00114BC3" w:rsidP="00114BC3">
      <w:pPr>
        <w:jc w:val="center"/>
        <w:rPr>
          <w:b/>
          <w:sz w:val="18"/>
          <w:szCs w:val="18"/>
        </w:rPr>
      </w:pPr>
      <w:r w:rsidRPr="003B252A">
        <w:rPr>
          <w:b/>
          <w:sz w:val="18"/>
          <w:szCs w:val="18"/>
        </w:rPr>
        <w:t>MES DE                  AÑO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114BC3" w:rsidRPr="003B252A" w14:paraId="0ED14410" w14:textId="77777777" w:rsidTr="009B5D83">
        <w:tc>
          <w:tcPr>
            <w:tcW w:w="6497" w:type="dxa"/>
            <w:shd w:val="clear" w:color="auto" w:fill="auto"/>
          </w:tcPr>
          <w:p w14:paraId="1F6CDA2F" w14:textId="77777777" w:rsidR="00114BC3" w:rsidRPr="003B252A" w:rsidRDefault="00114BC3" w:rsidP="009B5D83">
            <w:pPr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EMPRESA AUTORIZADA:</w:t>
            </w:r>
          </w:p>
        </w:tc>
        <w:tc>
          <w:tcPr>
            <w:tcW w:w="6497" w:type="dxa"/>
            <w:shd w:val="clear" w:color="auto" w:fill="auto"/>
          </w:tcPr>
          <w:p w14:paraId="2DFAEFE1" w14:textId="77777777" w:rsidR="00114BC3" w:rsidRPr="003B252A" w:rsidRDefault="00114BC3" w:rsidP="009B5D83">
            <w:pPr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UBICACIÓN:</w:t>
            </w:r>
          </w:p>
        </w:tc>
      </w:tr>
    </w:tbl>
    <w:p w14:paraId="0D2CCB91" w14:textId="77777777" w:rsidR="00114BC3" w:rsidRPr="003B252A" w:rsidRDefault="00114BC3" w:rsidP="00114BC3">
      <w:pPr>
        <w:jc w:val="center"/>
        <w:rPr>
          <w:b/>
          <w:sz w:val="18"/>
          <w:szCs w:val="18"/>
        </w:rPr>
      </w:pP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792"/>
        <w:gridCol w:w="823"/>
        <w:gridCol w:w="1025"/>
        <w:gridCol w:w="1199"/>
        <w:gridCol w:w="1096"/>
        <w:gridCol w:w="1343"/>
        <w:gridCol w:w="1504"/>
        <w:gridCol w:w="1762"/>
        <w:gridCol w:w="2965"/>
      </w:tblGrid>
      <w:tr w:rsidR="00114BC3" w:rsidRPr="003B252A" w14:paraId="71998F9B" w14:textId="77777777" w:rsidTr="009B5D83">
        <w:trPr>
          <w:trHeight w:val="368"/>
        </w:trPr>
        <w:tc>
          <w:tcPr>
            <w:tcW w:w="515" w:type="dxa"/>
            <w:shd w:val="clear" w:color="auto" w:fill="auto"/>
            <w:vAlign w:val="center"/>
          </w:tcPr>
          <w:p w14:paraId="0A8A4488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252A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14:paraId="7573DA7D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Fecha y Hora inicio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91D961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Fecha y Hora final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4D54B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252A">
              <w:rPr>
                <w:b/>
                <w:sz w:val="18"/>
                <w:szCs w:val="18"/>
              </w:rPr>
              <w:t>N°</w:t>
            </w:r>
            <w:proofErr w:type="spellEnd"/>
            <w:r w:rsidRPr="003B252A">
              <w:rPr>
                <w:b/>
                <w:sz w:val="18"/>
                <w:szCs w:val="18"/>
              </w:rPr>
              <w:t xml:space="preserve"> Suministro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B7379C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Coordenadas UTM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DD3AAE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Tipo de emergencia</w:t>
            </w:r>
          </w:p>
        </w:tc>
        <w:tc>
          <w:tcPr>
            <w:tcW w:w="1218" w:type="dxa"/>
            <w:shd w:val="clear" w:color="auto" w:fill="auto"/>
          </w:tcPr>
          <w:p w14:paraId="74210B5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 xml:space="preserve">Infraestructura afectada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BCD230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Agente que causo la afectación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83D4D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Lugar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2B47FD9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  <w:r w:rsidRPr="003B252A">
              <w:rPr>
                <w:b/>
                <w:sz w:val="18"/>
                <w:szCs w:val="18"/>
              </w:rPr>
              <w:t>Descripción del evento</w:t>
            </w:r>
          </w:p>
        </w:tc>
      </w:tr>
      <w:tr w:rsidR="00114BC3" w:rsidRPr="003B252A" w14:paraId="50099FA7" w14:textId="77777777" w:rsidTr="009B5D83">
        <w:trPr>
          <w:trHeight w:val="317"/>
        </w:trPr>
        <w:tc>
          <w:tcPr>
            <w:tcW w:w="515" w:type="dxa"/>
            <w:shd w:val="clear" w:color="auto" w:fill="auto"/>
          </w:tcPr>
          <w:p w14:paraId="2B271D1A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</w:tcPr>
          <w:p w14:paraId="1694489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51B169AC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14:paraId="1E2FDAC1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2CE7EDD7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89C0EC5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75EF883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14:paraId="014967FF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275629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auto"/>
          </w:tcPr>
          <w:p w14:paraId="1821496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BC3" w:rsidRPr="003B252A" w14:paraId="41DD558D" w14:textId="77777777" w:rsidTr="009B5D83">
        <w:trPr>
          <w:trHeight w:val="317"/>
        </w:trPr>
        <w:tc>
          <w:tcPr>
            <w:tcW w:w="515" w:type="dxa"/>
            <w:shd w:val="clear" w:color="auto" w:fill="auto"/>
          </w:tcPr>
          <w:p w14:paraId="1C3E9C17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</w:tcPr>
          <w:p w14:paraId="28F6F0B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247CF4C5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14:paraId="68C6F910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344DD04D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83CEC9F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444E50A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14:paraId="0B78D5B0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AA6B33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auto"/>
          </w:tcPr>
          <w:p w14:paraId="65DF481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BC3" w:rsidRPr="003B252A" w14:paraId="790B38DC" w14:textId="77777777" w:rsidTr="009B5D83">
        <w:trPr>
          <w:trHeight w:val="317"/>
        </w:trPr>
        <w:tc>
          <w:tcPr>
            <w:tcW w:w="515" w:type="dxa"/>
            <w:shd w:val="clear" w:color="auto" w:fill="auto"/>
          </w:tcPr>
          <w:p w14:paraId="6327C8BA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</w:tcPr>
          <w:p w14:paraId="084C84DB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7A916DA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14:paraId="3828339A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79505AB5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1AB4C1B3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2377B1E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14:paraId="41F044B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88952B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auto"/>
          </w:tcPr>
          <w:p w14:paraId="47CF5C0D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BC3" w:rsidRPr="003B252A" w14:paraId="0F118E64" w14:textId="77777777" w:rsidTr="009B5D83">
        <w:trPr>
          <w:trHeight w:val="317"/>
        </w:trPr>
        <w:tc>
          <w:tcPr>
            <w:tcW w:w="515" w:type="dxa"/>
            <w:shd w:val="clear" w:color="auto" w:fill="auto"/>
          </w:tcPr>
          <w:p w14:paraId="3E913D78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</w:tcPr>
          <w:p w14:paraId="64EFEDA6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637CD6F7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14:paraId="474F9D8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545ABE59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8453DAA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</w:tcPr>
          <w:p w14:paraId="535B7AB9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14:paraId="777FEE7C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1ECFEBE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auto"/>
          </w:tcPr>
          <w:p w14:paraId="7BF55D84" w14:textId="77777777" w:rsidR="00114BC3" w:rsidRPr="003B252A" w:rsidRDefault="00114BC3" w:rsidP="009B5D8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F903911" w14:textId="77777777" w:rsidR="00114BC3" w:rsidRDefault="00114BC3" w:rsidP="00114BC3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114BC3" w14:paraId="7D549457" w14:textId="77777777" w:rsidTr="009B5D83">
        <w:tc>
          <w:tcPr>
            <w:tcW w:w="12994" w:type="dxa"/>
            <w:shd w:val="clear" w:color="auto" w:fill="auto"/>
          </w:tcPr>
          <w:p w14:paraId="4AEA177E" w14:textId="77777777" w:rsidR="00114BC3" w:rsidRPr="003B252A" w:rsidRDefault="00114BC3" w:rsidP="009B5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B252A">
              <w:rPr>
                <w:b/>
                <w:sz w:val="16"/>
                <w:szCs w:val="16"/>
              </w:rPr>
              <w:t>Consideraciones para la presentación del reporte</w:t>
            </w:r>
          </w:p>
          <w:p w14:paraId="11942035" w14:textId="77777777" w:rsidR="00114BC3" w:rsidRPr="003B252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La f</w:t>
            </w:r>
            <w:r w:rsidRPr="003B252A">
              <w:rPr>
                <w:sz w:val="16"/>
                <w:szCs w:val="16"/>
                <w:lang w:val="es-PE"/>
              </w:rPr>
              <w:t>echa y hora de inicio debe tener el formato (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dd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>/mm/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yyyy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hh:mm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  <w:lang w:val="es-PE"/>
              </w:rPr>
              <w:t>.</w:t>
            </w:r>
          </w:p>
          <w:p w14:paraId="7AA44626" w14:textId="77777777" w:rsidR="00114BC3" w:rsidRPr="003B252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La f</w:t>
            </w:r>
            <w:r w:rsidRPr="003B252A">
              <w:rPr>
                <w:sz w:val="16"/>
                <w:szCs w:val="16"/>
                <w:lang w:val="es-PE"/>
              </w:rPr>
              <w:t>echa y hora Final hace referencia al horario de culminación de los trabajos de contención (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dd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>/mm/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yyyy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hh:mm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  <w:lang w:val="es-PE"/>
              </w:rPr>
              <w:t>.</w:t>
            </w:r>
          </w:p>
          <w:p w14:paraId="0B242927" w14:textId="77777777" w:rsidR="00114BC3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El </w:t>
            </w:r>
            <w:proofErr w:type="spellStart"/>
            <w:r w:rsidRPr="003B252A">
              <w:rPr>
                <w:sz w:val="16"/>
                <w:szCs w:val="16"/>
                <w:lang w:val="es-PE"/>
              </w:rPr>
              <w:t>N°</w:t>
            </w:r>
            <w:proofErr w:type="spellEnd"/>
            <w:r w:rsidRPr="003B252A">
              <w:rPr>
                <w:sz w:val="16"/>
                <w:szCs w:val="16"/>
                <w:lang w:val="es-PE"/>
              </w:rPr>
              <w:t xml:space="preserve"> de suministro será el del usuario que inform</w:t>
            </w:r>
            <w:r>
              <w:rPr>
                <w:sz w:val="16"/>
                <w:szCs w:val="16"/>
                <w:lang w:val="es-PE"/>
              </w:rPr>
              <w:t>ó</w:t>
            </w:r>
            <w:r w:rsidRPr="003B252A">
              <w:rPr>
                <w:sz w:val="16"/>
                <w:szCs w:val="16"/>
                <w:lang w:val="es-PE"/>
              </w:rPr>
              <w:t xml:space="preserve"> la emergencia (en casos de acometida e instalación interna consignar el número de suministro del afectado). </w:t>
            </w:r>
          </w:p>
          <w:p w14:paraId="054B6EB3" w14:textId="77777777" w:rsidR="00114BC3" w:rsidRPr="003B252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El t</w:t>
            </w:r>
            <w:r w:rsidRPr="003B252A">
              <w:rPr>
                <w:sz w:val="16"/>
                <w:szCs w:val="16"/>
                <w:lang w:val="es-PE"/>
              </w:rPr>
              <w:t>ipo de emergencia debe clasificarse entre Fugas de Gas, Incendio, Explosión, Interrupción del servicio (no programado) y otros.</w:t>
            </w:r>
          </w:p>
          <w:p w14:paraId="39E27EFA" w14:textId="77777777" w:rsidR="00114BC3" w:rsidRPr="003B252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El l</w:t>
            </w:r>
            <w:r w:rsidRPr="003B252A">
              <w:rPr>
                <w:sz w:val="16"/>
                <w:szCs w:val="16"/>
                <w:lang w:val="es-PE"/>
              </w:rPr>
              <w:t>ugar debe indicar la dirección, distrito, provincia y región.</w:t>
            </w:r>
          </w:p>
          <w:p w14:paraId="412E0E45" w14:textId="77777777" w:rsidR="00114BC3" w:rsidRPr="008B7A27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2" w:hanging="35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La i</w:t>
            </w:r>
            <w:r w:rsidRPr="003B252A">
              <w:rPr>
                <w:sz w:val="16"/>
                <w:szCs w:val="16"/>
                <w:lang w:val="es-PE"/>
              </w:rPr>
              <w:t>nfraestructura afectada debe ser clasificada en:</w:t>
            </w:r>
            <w:r>
              <w:rPr>
                <w:sz w:val="16"/>
                <w:szCs w:val="16"/>
                <w:lang w:val="es-PE"/>
              </w:rPr>
              <w:t xml:space="preserve"> </w:t>
            </w:r>
            <w:r w:rsidRPr="0033104A">
              <w:rPr>
                <w:sz w:val="16"/>
                <w:szCs w:val="16"/>
                <w:lang w:val="es-PE"/>
              </w:rPr>
              <w:t>a) red de distribución, b) tubería de conexión, c) acometida o d) instalación interna.</w:t>
            </w:r>
          </w:p>
          <w:p w14:paraId="1EE6318E" w14:textId="77777777" w:rsidR="00114BC3" w:rsidRPr="003B252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2" w:hanging="35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El a</w:t>
            </w:r>
            <w:r w:rsidRPr="003B252A">
              <w:rPr>
                <w:sz w:val="16"/>
                <w:szCs w:val="16"/>
                <w:lang w:val="es-PE"/>
              </w:rPr>
              <w:t>gente: Concesionarios (electricidad, agua y alcantarillado, telefonía, etc.), municipalidades, usuario del suministro, vandalismo, roedores, etc.</w:t>
            </w:r>
          </w:p>
          <w:p w14:paraId="0007C8D1" w14:textId="77777777" w:rsidR="00114BC3" w:rsidRPr="008B7A27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2" w:hanging="357"/>
              <w:contextualSpacing/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En la d</w:t>
            </w:r>
            <w:r w:rsidRPr="003B252A">
              <w:rPr>
                <w:sz w:val="16"/>
                <w:szCs w:val="16"/>
                <w:lang w:val="es-PE"/>
              </w:rPr>
              <w:t>escripción del evento mencionar las características del gasoducto afectado, accesorio y/o gasodoméstico afectado.</w:t>
            </w:r>
          </w:p>
          <w:p w14:paraId="45AF9E31" w14:textId="77777777" w:rsidR="00114BC3" w:rsidRPr="0033104A" w:rsidRDefault="00114BC3" w:rsidP="009B5D83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2" w:hanging="357"/>
              <w:contextualSpacing/>
              <w:jc w:val="both"/>
              <w:rPr>
                <w:sz w:val="20"/>
                <w:szCs w:val="20"/>
                <w:lang w:val="es-PE" w:eastAsia="es-PE"/>
              </w:rPr>
            </w:pPr>
            <w:r w:rsidRPr="003B252A">
              <w:rPr>
                <w:sz w:val="16"/>
                <w:szCs w:val="16"/>
                <w:lang w:val="es-PE"/>
              </w:rPr>
              <w:t>Adjuntar el acta de registro de la emergencia (Dicho documento debe incluir registros fotográficos de la afectación y reparación según corresponda)</w:t>
            </w:r>
            <w:r>
              <w:rPr>
                <w:sz w:val="16"/>
                <w:szCs w:val="16"/>
                <w:lang w:val="es-PE"/>
              </w:rPr>
              <w:t>.</w:t>
            </w:r>
          </w:p>
        </w:tc>
      </w:tr>
    </w:tbl>
    <w:p w14:paraId="15865B51" w14:textId="77777777" w:rsidR="00114BC3" w:rsidRDefault="00114BC3" w:rsidP="00114BC3">
      <w:pPr>
        <w:jc w:val="center"/>
        <w:rPr>
          <w:b/>
          <w:sz w:val="20"/>
          <w:szCs w:val="20"/>
        </w:rPr>
      </w:pPr>
    </w:p>
    <w:sectPr w:rsidR="00114BC3" w:rsidSect="00F70D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88D3" w14:textId="77777777" w:rsidR="00456DA0" w:rsidRDefault="00456DA0" w:rsidP="00F70D76">
      <w:pPr>
        <w:spacing w:after="0" w:line="240" w:lineRule="auto"/>
      </w:pPr>
      <w:r>
        <w:separator/>
      </w:r>
    </w:p>
  </w:endnote>
  <w:endnote w:type="continuationSeparator" w:id="0">
    <w:p w14:paraId="7E28B628" w14:textId="77777777" w:rsidR="00456DA0" w:rsidRDefault="00456DA0" w:rsidP="00F7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1D6D" w14:textId="77777777" w:rsidR="00456DA0" w:rsidRDefault="00456DA0" w:rsidP="00F70D76">
      <w:pPr>
        <w:spacing w:after="0" w:line="240" w:lineRule="auto"/>
      </w:pPr>
      <w:r>
        <w:separator/>
      </w:r>
    </w:p>
  </w:footnote>
  <w:footnote w:type="continuationSeparator" w:id="0">
    <w:p w14:paraId="740F43E0" w14:textId="77777777" w:rsidR="00456DA0" w:rsidRDefault="00456DA0" w:rsidP="00F70D76">
      <w:pPr>
        <w:spacing w:after="0" w:line="240" w:lineRule="auto"/>
      </w:pPr>
      <w:r>
        <w:continuationSeparator/>
      </w:r>
    </w:p>
  </w:footnote>
  <w:footnote w:id="1">
    <w:p w14:paraId="225164A0" w14:textId="77777777" w:rsidR="00114BC3" w:rsidRPr="003B694F" w:rsidRDefault="00114BC3" w:rsidP="00114BC3">
      <w:pPr>
        <w:pStyle w:val="Textonotapie"/>
        <w:ind w:left="142" w:right="961" w:hanging="142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A715B0">
        <w:rPr>
          <w:rStyle w:val="Refdenotaalpie"/>
          <w:rFonts w:asciiTheme="majorHAnsi" w:hAnsiTheme="majorHAnsi" w:cstheme="majorHAnsi"/>
          <w:sz w:val="14"/>
          <w:szCs w:val="14"/>
        </w:rPr>
        <w:footnoteRef/>
      </w:r>
      <w:r w:rsidRPr="00A715B0">
        <w:rPr>
          <w:rFonts w:asciiTheme="majorHAnsi" w:hAnsiTheme="majorHAnsi" w:cstheme="majorHAnsi"/>
          <w:sz w:val="14"/>
          <w:szCs w:val="14"/>
        </w:rPr>
        <w:t xml:space="preserve"> </w:t>
      </w:r>
      <w:r w:rsidRPr="00A715B0">
        <w:rPr>
          <w:rFonts w:asciiTheme="majorHAnsi" w:hAnsiTheme="majorHAnsi" w:cstheme="majorHAnsi"/>
          <w:sz w:val="14"/>
          <w:szCs w:val="14"/>
          <w:lang w:val="es-ES"/>
        </w:rPr>
        <w:t>El</w:t>
      </w:r>
      <w:r w:rsidRPr="00A715B0">
        <w:rPr>
          <w:rFonts w:ascii="Calibri Light" w:hAnsi="Calibri Light" w:cs="Calibri Light"/>
          <w:sz w:val="14"/>
          <w:szCs w:val="14"/>
          <w:lang w:val="es-ES"/>
        </w:rPr>
        <w:t xml:space="preserve"> presente formato debe ser remitido vía </w:t>
      </w:r>
      <w:r>
        <w:rPr>
          <w:rFonts w:ascii="Calibri Light" w:hAnsi="Calibri Light" w:cs="Calibri Light"/>
          <w:sz w:val="14"/>
          <w:szCs w:val="14"/>
          <w:lang w:val="es-ES"/>
        </w:rPr>
        <w:t xml:space="preserve">correo electrónico, ventanilla virtual de la entidad (VVO) u otro medio que a tal efecto implemente el Osinergmin </w:t>
      </w:r>
      <w:r w:rsidRPr="00A715B0">
        <w:rPr>
          <w:rFonts w:ascii="Calibri Light" w:hAnsi="Calibri Light" w:cs="Calibri Light"/>
          <w:sz w:val="14"/>
          <w:szCs w:val="14"/>
          <w:lang w:val="es-ES"/>
        </w:rPr>
        <w:t>a la División de Supervisión Regional de la Gerencia de Supervisión de Energía del Osinergmin</w:t>
      </w:r>
      <w:r>
        <w:rPr>
          <w:rFonts w:ascii="Calibri Light" w:hAnsi="Calibri Light" w:cs="Calibri Light"/>
          <w:sz w:val="14"/>
          <w:szCs w:val="14"/>
          <w:lang w:val="es-ES"/>
        </w:rPr>
        <w:t>, o la que haga sus veces</w:t>
      </w:r>
      <w:r w:rsidRPr="00A715B0">
        <w:rPr>
          <w:rFonts w:ascii="Calibri Light" w:hAnsi="Calibri Light" w:cs="Calibri Light"/>
          <w:sz w:val="14"/>
          <w:szCs w:val="14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76"/>
    <w:rsid w:val="00114BC3"/>
    <w:rsid w:val="00456DA0"/>
    <w:rsid w:val="004B6D44"/>
    <w:rsid w:val="00B530C2"/>
    <w:rsid w:val="00F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504"/>
  <w15:chartTrackingRefBased/>
  <w15:docId w15:val="{03B1DBEF-25FC-406B-9002-E0A2972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7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70D7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xtonotapie">
    <w:name w:val="footnote text"/>
    <w:basedOn w:val="Normal"/>
    <w:link w:val="TextonotapieCar"/>
    <w:uiPriority w:val="99"/>
    <w:rsid w:val="00F70D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D76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F70D76"/>
    <w:rPr>
      <w:vertAlign w:val="superscript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70D76"/>
    <w:rPr>
      <w:lang w:val="en-US"/>
    </w:rPr>
  </w:style>
  <w:style w:type="table" w:styleId="Tablaconcuadrcula">
    <w:name w:val="Table Grid"/>
    <w:basedOn w:val="Tablanormal"/>
    <w:uiPriority w:val="39"/>
    <w:rsid w:val="004B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H4ZUARPRAJFR-101-42</_dlc_DocId>
    <_dlc_DocIdUrl xmlns="c9af1732-5c4a-47a8-8a40-65a3d58cbfeb">
      <Url>http://portal/seccion/centro_documental/hidrocarburos/_layouts/15/DocIdRedir.aspx?ID=H4ZUARPRAJFR-101-42</Url>
      <Description>H4ZUARPRAJFR-101-42</Description>
    </_dlc_DocIdUrl>
  </documentManagement>
</p:properties>
</file>

<file path=customXml/itemProps1.xml><?xml version="1.0" encoding="utf-8"?>
<ds:datastoreItem xmlns:ds="http://schemas.openxmlformats.org/officeDocument/2006/customXml" ds:itemID="{6234F476-02C3-4381-8619-BBD4C7B5218B}"/>
</file>

<file path=customXml/itemProps2.xml><?xml version="1.0" encoding="utf-8"?>
<ds:datastoreItem xmlns:ds="http://schemas.openxmlformats.org/officeDocument/2006/customXml" ds:itemID="{B3436C35-2760-48F7-9D57-C926E1C35ACE}"/>
</file>

<file path=customXml/itemProps3.xml><?xml version="1.0" encoding="utf-8"?>
<ds:datastoreItem xmlns:ds="http://schemas.openxmlformats.org/officeDocument/2006/customXml" ds:itemID="{0FDBC9A1-0F2A-43AC-83F5-CB4EEA0C3686}"/>
</file>

<file path=customXml/itemProps4.xml><?xml version="1.0" encoding="utf-8"?>
<ds:datastoreItem xmlns:ds="http://schemas.openxmlformats.org/officeDocument/2006/customXml" ds:itemID="{9459EEB2-99A8-4368-A180-280E36CE7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2022-01-20T00:13:00Z</dcterms:created>
  <dcterms:modified xsi:type="dcterms:W3CDTF">2022-01-20T00:13:00Z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994f852e-c922-4b30-bac1-a15984bed082</vt:lpwstr>
  </property>
</Properties>
</file>